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0F292" w14:textId="77777777" w:rsidR="007646C7" w:rsidRDefault="007646C7" w:rsidP="007364B0">
      <w:pPr>
        <w:rPr>
          <w:rFonts w:ascii="Agfa Rotis Semisans" w:hAnsi="Agfa Rotis Semisans"/>
          <w:b/>
        </w:rPr>
      </w:pPr>
    </w:p>
    <w:p w14:paraId="4AA685DC" w14:textId="77777777" w:rsidR="00CE1180" w:rsidRDefault="00CE1180" w:rsidP="00242FD7">
      <w:pPr>
        <w:rPr>
          <w:rFonts w:ascii="Agfa Rotis Sans Serif" w:hAnsi="Agfa Rotis Sans Serif"/>
        </w:rPr>
      </w:pPr>
    </w:p>
    <w:p w14:paraId="716A12F3" w14:textId="77777777" w:rsidR="00237436" w:rsidRDefault="00237436" w:rsidP="00242FD7">
      <w:pPr>
        <w:rPr>
          <w:rFonts w:ascii="Agfa Rotis Sans Serif" w:hAnsi="Agfa Rotis Sans Serif"/>
        </w:rPr>
      </w:pPr>
    </w:p>
    <w:p w14:paraId="0D65DFCE" w14:textId="77777777" w:rsidR="009D6D92" w:rsidRDefault="009D6D92" w:rsidP="00242FD7">
      <w:pPr>
        <w:rPr>
          <w:rFonts w:ascii="Agfa Rotis Sans Serif" w:hAnsi="Agfa Rotis Sans Serif"/>
        </w:rPr>
      </w:pPr>
    </w:p>
    <w:p w14:paraId="18478821" w14:textId="77777777" w:rsidR="00D87846" w:rsidRPr="00A132C1" w:rsidRDefault="00074F7F" w:rsidP="00D87846">
      <w:pPr>
        <w:jc w:val="both"/>
        <w:rPr>
          <w:rFonts w:ascii="Tahoma" w:hAnsi="Tahoma" w:cs="Tahoma"/>
          <w:b/>
        </w:rPr>
      </w:pPr>
      <w:r>
        <w:rPr>
          <w:rFonts w:ascii="Tahoma" w:hAnsi="Tahoma" w:cs="Tahoma"/>
          <w:b/>
        </w:rPr>
        <w:t xml:space="preserve">Fast </w:t>
      </w:r>
      <w:r w:rsidR="003359C9">
        <w:rPr>
          <w:rFonts w:ascii="Tahoma" w:hAnsi="Tahoma" w:cs="Tahoma"/>
          <w:b/>
        </w:rPr>
        <w:t>3</w:t>
      </w:r>
      <w:r w:rsidR="00BA4D80">
        <w:rPr>
          <w:rFonts w:ascii="Tahoma" w:hAnsi="Tahoma" w:cs="Tahoma"/>
          <w:b/>
        </w:rPr>
        <w:t>.</w:t>
      </w:r>
      <w:r w:rsidR="003359C9">
        <w:rPr>
          <w:rFonts w:ascii="Tahoma" w:hAnsi="Tahoma" w:cs="Tahoma"/>
          <w:b/>
        </w:rPr>
        <w:t>000</w:t>
      </w:r>
      <w:r w:rsidR="005461D4">
        <w:rPr>
          <w:rFonts w:ascii="Tahoma" w:hAnsi="Tahoma" w:cs="Tahoma"/>
          <w:b/>
        </w:rPr>
        <w:t xml:space="preserve"> </w:t>
      </w:r>
      <w:r w:rsidR="007958D9">
        <w:rPr>
          <w:rFonts w:ascii="Tahoma" w:hAnsi="Tahoma" w:cs="Tahoma"/>
          <w:b/>
        </w:rPr>
        <w:t>Laufmeter</w:t>
      </w:r>
      <w:r w:rsidR="005461D4">
        <w:rPr>
          <w:rFonts w:ascii="Tahoma" w:hAnsi="Tahoma" w:cs="Tahoma"/>
          <w:b/>
        </w:rPr>
        <w:t xml:space="preserve"> </w:t>
      </w:r>
      <w:proofErr w:type="spellStart"/>
      <w:r w:rsidR="007958D9">
        <w:rPr>
          <w:rFonts w:ascii="Tahoma" w:hAnsi="Tahoma" w:cs="Tahoma"/>
          <w:b/>
        </w:rPr>
        <w:t>Regiolux</w:t>
      </w:r>
      <w:proofErr w:type="spellEnd"/>
      <w:r w:rsidR="007958D9">
        <w:rPr>
          <w:rFonts w:ascii="Tahoma" w:hAnsi="Tahoma" w:cs="Tahoma"/>
          <w:b/>
        </w:rPr>
        <w:t xml:space="preserve"> </w:t>
      </w:r>
      <w:r w:rsidR="00DA2037">
        <w:rPr>
          <w:rFonts w:ascii="Tahoma" w:hAnsi="Tahoma" w:cs="Tahoma"/>
          <w:b/>
        </w:rPr>
        <w:t xml:space="preserve">Lichtbandsystem </w:t>
      </w:r>
      <w:r w:rsidR="007958D9">
        <w:rPr>
          <w:rFonts w:ascii="Tahoma" w:hAnsi="Tahoma" w:cs="Tahoma"/>
          <w:b/>
        </w:rPr>
        <w:t>für den Pfalzmarkt in Mutterstadt</w:t>
      </w:r>
    </w:p>
    <w:p w14:paraId="0B3E0680" w14:textId="77777777" w:rsidR="00D87846" w:rsidRPr="00A132C1" w:rsidRDefault="00D87846" w:rsidP="00D87846">
      <w:pPr>
        <w:jc w:val="both"/>
        <w:rPr>
          <w:rFonts w:ascii="Tahoma" w:hAnsi="Tahoma" w:cs="Tahoma"/>
          <w:sz w:val="22"/>
          <w:szCs w:val="22"/>
        </w:rPr>
      </w:pPr>
    </w:p>
    <w:p w14:paraId="658C0BED" w14:textId="77777777" w:rsidR="00D87846" w:rsidRPr="00A132C1" w:rsidRDefault="00A53F37" w:rsidP="00D87846">
      <w:pPr>
        <w:jc w:val="both"/>
        <w:rPr>
          <w:rFonts w:ascii="Tahoma" w:hAnsi="Tahoma" w:cs="Tahoma"/>
          <w:b/>
          <w:bCs/>
          <w:sz w:val="28"/>
          <w:szCs w:val="28"/>
        </w:rPr>
      </w:pPr>
      <w:r>
        <w:rPr>
          <w:rFonts w:ascii="Tahoma" w:hAnsi="Tahoma" w:cs="Tahoma"/>
          <w:b/>
          <w:bCs/>
          <w:sz w:val="28"/>
          <w:szCs w:val="28"/>
        </w:rPr>
        <w:t>Passgenaue</w:t>
      </w:r>
      <w:r w:rsidR="00DA2037">
        <w:rPr>
          <w:rFonts w:ascii="Tahoma" w:hAnsi="Tahoma" w:cs="Tahoma"/>
          <w:b/>
          <w:bCs/>
          <w:sz w:val="28"/>
          <w:szCs w:val="28"/>
        </w:rPr>
        <w:t xml:space="preserve"> Lichtlösung</w:t>
      </w:r>
      <w:r w:rsidR="00253478">
        <w:rPr>
          <w:rFonts w:ascii="Tahoma" w:hAnsi="Tahoma" w:cs="Tahoma"/>
          <w:b/>
          <w:bCs/>
          <w:sz w:val="28"/>
          <w:szCs w:val="28"/>
        </w:rPr>
        <w:t xml:space="preserve"> </w:t>
      </w:r>
    </w:p>
    <w:p w14:paraId="48B2827A" w14:textId="77777777" w:rsidR="007958D9" w:rsidRPr="00A132C1" w:rsidRDefault="007958D9" w:rsidP="007958D9">
      <w:pPr>
        <w:jc w:val="both"/>
        <w:rPr>
          <w:rFonts w:ascii="Tahoma" w:hAnsi="Tahoma" w:cs="Tahoma"/>
          <w:sz w:val="22"/>
          <w:szCs w:val="22"/>
        </w:rPr>
      </w:pPr>
    </w:p>
    <w:p w14:paraId="03445412" w14:textId="20C099F0" w:rsidR="007958D9" w:rsidRPr="00DB7AA4" w:rsidRDefault="007958D9" w:rsidP="007958D9">
      <w:pPr>
        <w:jc w:val="both"/>
        <w:rPr>
          <w:rFonts w:ascii="Tahoma" w:hAnsi="Tahoma" w:cs="Tahoma"/>
          <w:b/>
          <w:sz w:val="22"/>
          <w:szCs w:val="22"/>
        </w:rPr>
      </w:pPr>
      <w:r w:rsidRPr="00DB7AA4">
        <w:rPr>
          <w:rFonts w:ascii="Tahoma" w:hAnsi="Tahoma" w:cs="Tahoma"/>
          <w:b/>
          <w:sz w:val="22"/>
          <w:szCs w:val="22"/>
        </w:rPr>
        <w:t xml:space="preserve">Mit 30.000 Quadratmeter </w:t>
      </w:r>
      <w:r w:rsidR="00DB7AA4" w:rsidRPr="00DB7AA4">
        <w:rPr>
          <w:rFonts w:ascii="Tahoma" w:hAnsi="Tahoma" w:cs="Tahoma"/>
          <w:b/>
          <w:sz w:val="22"/>
          <w:szCs w:val="22"/>
        </w:rPr>
        <w:t>Hallen</w:t>
      </w:r>
      <w:r w:rsidRPr="00DB7AA4">
        <w:rPr>
          <w:rFonts w:ascii="Tahoma" w:hAnsi="Tahoma" w:cs="Tahoma"/>
          <w:b/>
          <w:sz w:val="22"/>
          <w:szCs w:val="22"/>
        </w:rPr>
        <w:t xml:space="preserve">fläche </w:t>
      </w:r>
      <w:r w:rsidR="00B418FD">
        <w:rPr>
          <w:rFonts w:ascii="Tahoma" w:hAnsi="Tahoma" w:cs="Tahoma"/>
          <w:b/>
          <w:sz w:val="22"/>
          <w:szCs w:val="22"/>
        </w:rPr>
        <w:t xml:space="preserve">auf </w:t>
      </w:r>
      <w:r w:rsidR="00DB7AA4" w:rsidRPr="00DB7AA4">
        <w:rPr>
          <w:rFonts w:ascii="Tahoma" w:hAnsi="Tahoma" w:cs="Tahoma"/>
          <w:b/>
          <w:sz w:val="22"/>
          <w:szCs w:val="22"/>
        </w:rPr>
        <w:t xml:space="preserve">einem 15 Hektar großen Areal </w:t>
      </w:r>
      <w:r w:rsidRPr="00DB7AA4">
        <w:rPr>
          <w:rFonts w:ascii="Tahoma" w:hAnsi="Tahoma" w:cs="Tahoma"/>
          <w:b/>
          <w:sz w:val="22"/>
          <w:szCs w:val="22"/>
        </w:rPr>
        <w:t xml:space="preserve">gehört das neue Vermarktungszentrum der Pfalzmarkt eG in Mutterstadt zu den europaweit größten und modernsten Vermarktungszentralen für frisches Obst und Gemüse. Die riesige Halle ist ein Vorzeigeobjekt für Nachhaltigkeit, Ressourcenschonung und </w:t>
      </w:r>
      <w:r w:rsidR="00125749">
        <w:rPr>
          <w:rFonts w:ascii="Tahoma" w:hAnsi="Tahoma" w:cs="Tahoma"/>
          <w:b/>
          <w:sz w:val="22"/>
          <w:szCs w:val="22"/>
        </w:rPr>
        <w:t xml:space="preserve">für </w:t>
      </w:r>
      <w:r w:rsidRPr="00DB7AA4">
        <w:rPr>
          <w:rFonts w:ascii="Tahoma" w:hAnsi="Tahoma" w:cs="Tahoma"/>
          <w:b/>
          <w:sz w:val="22"/>
          <w:szCs w:val="22"/>
        </w:rPr>
        <w:t xml:space="preserve">intelligente Beleuchtungstechnik von </w:t>
      </w:r>
      <w:proofErr w:type="spellStart"/>
      <w:r w:rsidRPr="00DB7AA4">
        <w:rPr>
          <w:rFonts w:ascii="Tahoma" w:hAnsi="Tahoma" w:cs="Tahoma"/>
          <w:b/>
          <w:sz w:val="22"/>
          <w:szCs w:val="22"/>
        </w:rPr>
        <w:t>Regiolux</w:t>
      </w:r>
      <w:proofErr w:type="spellEnd"/>
      <w:r w:rsidRPr="00DB7AA4">
        <w:rPr>
          <w:rFonts w:ascii="Tahoma" w:hAnsi="Tahoma" w:cs="Tahoma"/>
          <w:b/>
          <w:sz w:val="22"/>
          <w:szCs w:val="22"/>
        </w:rPr>
        <w:t>.</w:t>
      </w:r>
    </w:p>
    <w:p w14:paraId="6F59F088" w14:textId="77777777" w:rsidR="007958D9" w:rsidRDefault="007958D9" w:rsidP="007958D9">
      <w:pPr>
        <w:jc w:val="both"/>
        <w:rPr>
          <w:rFonts w:ascii="Tahoma" w:hAnsi="Tahoma" w:cs="Tahoma"/>
          <w:sz w:val="22"/>
          <w:szCs w:val="22"/>
        </w:rPr>
      </w:pPr>
    </w:p>
    <w:p w14:paraId="686D81E0" w14:textId="77777777" w:rsidR="00251ACE" w:rsidRDefault="007958D9" w:rsidP="00D87846">
      <w:pPr>
        <w:jc w:val="both"/>
        <w:rPr>
          <w:rFonts w:ascii="Tahoma" w:hAnsi="Tahoma" w:cs="Tahoma"/>
          <w:sz w:val="22"/>
          <w:szCs w:val="22"/>
        </w:rPr>
      </w:pPr>
      <w:r>
        <w:rPr>
          <w:rFonts w:ascii="Tahoma" w:hAnsi="Tahoma" w:cs="Tahoma"/>
          <w:sz w:val="22"/>
          <w:szCs w:val="22"/>
        </w:rPr>
        <w:t>Kurze</w:t>
      </w:r>
      <w:r w:rsidR="00D61F29">
        <w:rPr>
          <w:rFonts w:ascii="Tahoma" w:hAnsi="Tahoma" w:cs="Tahoma"/>
          <w:sz w:val="22"/>
          <w:szCs w:val="22"/>
        </w:rPr>
        <w:t xml:space="preserve">, </w:t>
      </w:r>
      <w:r>
        <w:rPr>
          <w:rFonts w:ascii="Tahoma" w:hAnsi="Tahoma" w:cs="Tahoma"/>
          <w:sz w:val="22"/>
          <w:szCs w:val="22"/>
        </w:rPr>
        <w:t xml:space="preserve">verlässliche Wege vom Lebensmittel-Erzeuger zum Verbraucher sind unabdingbar. Das zeigen die zunehmende Sommerhitze, fehlende Erntehelfer und </w:t>
      </w:r>
      <w:r w:rsidR="00F9418C">
        <w:rPr>
          <w:rFonts w:ascii="Tahoma" w:hAnsi="Tahoma" w:cs="Tahoma"/>
          <w:sz w:val="22"/>
          <w:szCs w:val="22"/>
        </w:rPr>
        <w:t xml:space="preserve">immer wieder </w:t>
      </w:r>
      <w:r>
        <w:rPr>
          <w:rFonts w:ascii="Tahoma" w:hAnsi="Tahoma" w:cs="Tahoma"/>
          <w:sz w:val="22"/>
          <w:szCs w:val="22"/>
        </w:rPr>
        <w:t xml:space="preserve">auch eingeschränkter Handelsverkehr. In der Pfälzer Region sorgen 180 aktive Pfalzmarkt-Erzeuger mit </w:t>
      </w:r>
      <w:r w:rsidR="00D61F29">
        <w:rPr>
          <w:rFonts w:ascii="Tahoma" w:hAnsi="Tahoma" w:cs="Tahoma"/>
          <w:sz w:val="22"/>
          <w:szCs w:val="22"/>
        </w:rPr>
        <w:t xml:space="preserve">über </w:t>
      </w:r>
      <w:r>
        <w:rPr>
          <w:rFonts w:ascii="Tahoma" w:hAnsi="Tahoma" w:cs="Tahoma"/>
          <w:sz w:val="22"/>
          <w:szCs w:val="22"/>
        </w:rPr>
        <w:t xml:space="preserve">140 Obst- und Gemüsesorten aus dem heimischen Anbau für Vielfalt und Frischequalität. </w:t>
      </w:r>
      <w:r w:rsidRPr="0066105B">
        <w:rPr>
          <w:rFonts w:ascii="Tahoma" w:hAnsi="Tahoma" w:cs="Tahoma"/>
          <w:sz w:val="22"/>
          <w:szCs w:val="22"/>
        </w:rPr>
        <w:t xml:space="preserve">Da die Kapazitäten ausgeschöpft waren, </w:t>
      </w:r>
      <w:r w:rsidR="00C07B91">
        <w:rPr>
          <w:rFonts w:ascii="Tahoma" w:hAnsi="Tahoma" w:cs="Tahoma"/>
          <w:sz w:val="22"/>
          <w:szCs w:val="22"/>
        </w:rPr>
        <w:t xml:space="preserve">entschloss </w:t>
      </w:r>
      <w:r w:rsidR="00D61F29">
        <w:rPr>
          <w:rFonts w:ascii="Tahoma" w:hAnsi="Tahoma" w:cs="Tahoma"/>
          <w:sz w:val="22"/>
          <w:szCs w:val="22"/>
        </w:rPr>
        <w:t>sich die Pfalzmarkt eG</w:t>
      </w:r>
      <w:r w:rsidRPr="0066105B">
        <w:rPr>
          <w:rFonts w:ascii="Tahoma" w:hAnsi="Tahoma" w:cs="Tahoma"/>
          <w:sz w:val="22"/>
          <w:szCs w:val="22"/>
        </w:rPr>
        <w:t xml:space="preserve"> </w:t>
      </w:r>
      <w:r w:rsidR="00D61F29">
        <w:rPr>
          <w:rFonts w:ascii="Tahoma" w:hAnsi="Tahoma" w:cs="Tahoma"/>
          <w:sz w:val="22"/>
          <w:szCs w:val="22"/>
        </w:rPr>
        <w:t>zur Standorterweiterung</w:t>
      </w:r>
      <w:r w:rsidR="00C07B91">
        <w:rPr>
          <w:rFonts w:ascii="Tahoma" w:hAnsi="Tahoma" w:cs="Tahoma"/>
          <w:sz w:val="22"/>
          <w:szCs w:val="22"/>
        </w:rPr>
        <w:t xml:space="preserve"> - u</w:t>
      </w:r>
      <w:r w:rsidR="00D61F29">
        <w:rPr>
          <w:rFonts w:ascii="Tahoma" w:hAnsi="Tahoma" w:cs="Tahoma"/>
          <w:sz w:val="22"/>
          <w:szCs w:val="22"/>
        </w:rPr>
        <w:t xml:space="preserve">nd damit für </w:t>
      </w:r>
      <w:r w:rsidR="00717EF8">
        <w:rPr>
          <w:rFonts w:ascii="Tahoma" w:hAnsi="Tahoma" w:cs="Tahoma"/>
          <w:sz w:val="22"/>
          <w:szCs w:val="22"/>
        </w:rPr>
        <w:t>ein</w:t>
      </w:r>
      <w:r w:rsidR="00C00B68">
        <w:rPr>
          <w:rFonts w:ascii="Tahoma" w:hAnsi="Tahoma" w:cs="Tahoma"/>
          <w:sz w:val="22"/>
          <w:szCs w:val="22"/>
        </w:rPr>
        <w:t xml:space="preserve"> neue</w:t>
      </w:r>
      <w:r w:rsidR="00717EF8">
        <w:rPr>
          <w:rFonts w:ascii="Tahoma" w:hAnsi="Tahoma" w:cs="Tahoma"/>
          <w:sz w:val="22"/>
          <w:szCs w:val="22"/>
        </w:rPr>
        <w:t>s</w:t>
      </w:r>
      <w:r w:rsidR="00C00B68">
        <w:rPr>
          <w:rFonts w:ascii="Tahoma" w:hAnsi="Tahoma" w:cs="Tahoma"/>
          <w:sz w:val="22"/>
          <w:szCs w:val="22"/>
        </w:rPr>
        <w:t>, zukunftsfähige</w:t>
      </w:r>
      <w:r w:rsidR="00717EF8">
        <w:rPr>
          <w:rFonts w:ascii="Tahoma" w:hAnsi="Tahoma" w:cs="Tahoma"/>
          <w:sz w:val="22"/>
          <w:szCs w:val="22"/>
        </w:rPr>
        <w:t>s</w:t>
      </w:r>
      <w:r w:rsidRPr="0066105B">
        <w:rPr>
          <w:rFonts w:ascii="Tahoma" w:hAnsi="Tahoma" w:cs="Tahoma"/>
          <w:sz w:val="22"/>
          <w:szCs w:val="22"/>
        </w:rPr>
        <w:t xml:space="preserve"> Gebäude, das alle Kompetenzen an einem Ort bündelt und Arbeitsabläufe </w:t>
      </w:r>
      <w:r w:rsidRPr="007958D9">
        <w:rPr>
          <w:rFonts w:ascii="Tahoma" w:hAnsi="Tahoma" w:cs="Tahoma"/>
          <w:sz w:val="22"/>
          <w:szCs w:val="22"/>
        </w:rPr>
        <w:t xml:space="preserve">optimiert. </w:t>
      </w:r>
    </w:p>
    <w:p w14:paraId="4C1C5181" w14:textId="77777777" w:rsidR="00CE56C3" w:rsidRDefault="00CE56C3" w:rsidP="00D87846">
      <w:pPr>
        <w:jc w:val="both"/>
        <w:rPr>
          <w:rFonts w:ascii="Tahoma" w:hAnsi="Tahoma" w:cs="Tahoma"/>
          <w:sz w:val="22"/>
          <w:szCs w:val="22"/>
        </w:rPr>
      </w:pPr>
    </w:p>
    <w:p w14:paraId="756FA79D" w14:textId="77777777" w:rsidR="00311DAC" w:rsidRDefault="009E25E9" w:rsidP="00D87846">
      <w:pPr>
        <w:jc w:val="both"/>
        <w:rPr>
          <w:rFonts w:ascii="Tahoma" w:hAnsi="Tahoma" w:cs="Tahoma"/>
          <w:b/>
          <w:sz w:val="22"/>
          <w:szCs w:val="22"/>
        </w:rPr>
      </w:pPr>
      <w:r w:rsidRPr="009E25E9">
        <w:rPr>
          <w:rFonts w:ascii="Tahoma" w:hAnsi="Tahoma" w:cs="Tahoma"/>
          <w:b/>
          <w:sz w:val="22"/>
          <w:szCs w:val="22"/>
        </w:rPr>
        <w:t>Reibungsloser</w:t>
      </w:r>
      <w:r w:rsidR="00311DAC" w:rsidRPr="009E25E9">
        <w:rPr>
          <w:rFonts w:ascii="Tahoma" w:hAnsi="Tahoma" w:cs="Tahoma"/>
          <w:b/>
          <w:sz w:val="22"/>
          <w:szCs w:val="22"/>
        </w:rPr>
        <w:t xml:space="preserve"> W</w:t>
      </w:r>
      <w:r w:rsidR="00311DAC" w:rsidRPr="00311DAC">
        <w:rPr>
          <w:rFonts w:ascii="Tahoma" w:hAnsi="Tahoma" w:cs="Tahoma"/>
          <w:b/>
          <w:sz w:val="22"/>
          <w:szCs w:val="22"/>
        </w:rPr>
        <w:t>arenfluss</w:t>
      </w:r>
      <w:r w:rsidR="00311DAC">
        <w:rPr>
          <w:rFonts w:ascii="Tahoma" w:hAnsi="Tahoma" w:cs="Tahoma"/>
          <w:b/>
          <w:sz w:val="22"/>
          <w:szCs w:val="22"/>
        </w:rPr>
        <w:t xml:space="preserve"> für Frischequalität</w:t>
      </w:r>
    </w:p>
    <w:p w14:paraId="577E2580" w14:textId="77777777" w:rsidR="00C00B68" w:rsidRPr="00311DAC" w:rsidRDefault="00C00B68" w:rsidP="00D87846">
      <w:pPr>
        <w:jc w:val="both"/>
        <w:rPr>
          <w:rFonts w:ascii="Tahoma" w:hAnsi="Tahoma" w:cs="Tahoma"/>
          <w:b/>
          <w:sz w:val="22"/>
          <w:szCs w:val="22"/>
        </w:rPr>
      </w:pPr>
    </w:p>
    <w:p w14:paraId="1D7175E5" w14:textId="6B0214AE" w:rsidR="00C00B68" w:rsidRPr="00251ACE" w:rsidRDefault="00BC2FB6" w:rsidP="00C00B68">
      <w:pPr>
        <w:jc w:val="both"/>
        <w:rPr>
          <w:rFonts w:ascii="Tahoma" w:hAnsi="Tahoma" w:cs="Tahoma"/>
          <w:sz w:val="22"/>
          <w:szCs w:val="22"/>
        </w:rPr>
      </w:pPr>
      <w:r>
        <w:rPr>
          <w:rFonts w:ascii="Tahoma" w:hAnsi="Tahoma" w:cs="Tahoma"/>
          <w:sz w:val="22"/>
          <w:szCs w:val="22"/>
        </w:rPr>
        <w:t xml:space="preserve">Der </w:t>
      </w:r>
      <w:r w:rsidR="00D61F29">
        <w:rPr>
          <w:rFonts w:ascii="Tahoma" w:hAnsi="Tahoma" w:cs="Tahoma"/>
          <w:sz w:val="22"/>
          <w:szCs w:val="22"/>
        </w:rPr>
        <w:t xml:space="preserve">neue, </w:t>
      </w:r>
      <w:r>
        <w:rPr>
          <w:rFonts w:ascii="Tahoma" w:hAnsi="Tahoma" w:cs="Tahoma"/>
          <w:sz w:val="22"/>
          <w:szCs w:val="22"/>
        </w:rPr>
        <w:t xml:space="preserve">gigantische Umschlagplatz entstand in Systembauweise, wodurch sich viel Bauzeit einsparen ließ. </w:t>
      </w:r>
      <w:r w:rsidR="00251ACE">
        <w:rPr>
          <w:rFonts w:ascii="Tahoma" w:hAnsi="Tahoma" w:cs="Tahoma"/>
          <w:sz w:val="22"/>
          <w:szCs w:val="22"/>
        </w:rPr>
        <w:t>Riesige</w:t>
      </w:r>
      <w:r w:rsidR="00DB2574">
        <w:rPr>
          <w:rFonts w:ascii="Tahoma" w:hAnsi="Tahoma" w:cs="Tahoma"/>
          <w:sz w:val="22"/>
          <w:szCs w:val="22"/>
        </w:rPr>
        <w:t xml:space="preserve"> Kommissionier- und Arbeitsflächen</w:t>
      </w:r>
      <w:r w:rsidR="003D7740">
        <w:rPr>
          <w:rFonts w:ascii="Tahoma" w:hAnsi="Tahoma" w:cs="Tahoma"/>
          <w:sz w:val="22"/>
          <w:szCs w:val="22"/>
        </w:rPr>
        <w:t xml:space="preserve"> sowie </w:t>
      </w:r>
      <w:r>
        <w:rPr>
          <w:rFonts w:ascii="Tahoma" w:hAnsi="Tahoma" w:cs="Tahoma"/>
          <w:sz w:val="22"/>
          <w:szCs w:val="22"/>
        </w:rPr>
        <w:t>kurz</w:t>
      </w:r>
      <w:r w:rsidR="003D7740">
        <w:rPr>
          <w:rFonts w:ascii="Tahoma" w:hAnsi="Tahoma" w:cs="Tahoma"/>
          <w:sz w:val="22"/>
          <w:szCs w:val="22"/>
        </w:rPr>
        <w:t>e</w:t>
      </w:r>
      <w:r w:rsidR="00C44B6E">
        <w:rPr>
          <w:rFonts w:ascii="Tahoma" w:hAnsi="Tahoma" w:cs="Tahoma"/>
          <w:sz w:val="22"/>
          <w:szCs w:val="22"/>
        </w:rPr>
        <w:t xml:space="preserve"> </w:t>
      </w:r>
      <w:r w:rsidR="00AE5839">
        <w:rPr>
          <w:rFonts w:ascii="Tahoma" w:hAnsi="Tahoma" w:cs="Tahoma"/>
          <w:sz w:val="22"/>
          <w:szCs w:val="22"/>
        </w:rPr>
        <w:t xml:space="preserve">Wege </w:t>
      </w:r>
      <w:r w:rsidR="005461D4">
        <w:rPr>
          <w:rFonts w:ascii="Tahoma" w:hAnsi="Tahoma" w:cs="Tahoma"/>
          <w:sz w:val="22"/>
          <w:szCs w:val="22"/>
        </w:rPr>
        <w:t xml:space="preserve">ohne Gegenverkehr </w:t>
      </w:r>
      <w:r w:rsidR="00C44B6E">
        <w:rPr>
          <w:rFonts w:ascii="Tahoma" w:hAnsi="Tahoma" w:cs="Tahoma"/>
          <w:sz w:val="22"/>
          <w:szCs w:val="22"/>
        </w:rPr>
        <w:t>ermöglichen</w:t>
      </w:r>
      <w:r w:rsidR="004E1B8D">
        <w:rPr>
          <w:rFonts w:ascii="Tahoma" w:hAnsi="Tahoma" w:cs="Tahoma"/>
          <w:sz w:val="22"/>
          <w:szCs w:val="22"/>
        </w:rPr>
        <w:t xml:space="preserve"> </w:t>
      </w:r>
      <w:r w:rsidR="00DB2574">
        <w:rPr>
          <w:rFonts w:ascii="Tahoma" w:hAnsi="Tahoma" w:cs="Tahoma"/>
          <w:sz w:val="22"/>
          <w:szCs w:val="22"/>
        </w:rPr>
        <w:t xml:space="preserve">eine einzigartige, ultraschnelle Frischelogistik. </w:t>
      </w:r>
      <w:r>
        <w:rPr>
          <w:rFonts w:ascii="Tahoma" w:hAnsi="Tahoma" w:cs="Tahoma"/>
          <w:sz w:val="22"/>
          <w:szCs w:val="22"/>
        </w:rPr>
        <w:t>Alle Warenbewegungen sind optimal</w:t>
      </w:r>
      <w:r w:rsidR="002E04EF">
        <w:rPr>
          <w:rFonts w:ascii="Tahoma" w:hAnsi="Tahoma" w:cs="Tahoma"/>
          <w:sz w:val="22"/>
          <w:szCs w:val="22"/>
        </w:rPr>
        <w:t xml:space="preserve"> gesteuert</w:t>
      </w:r>
      <w:r w:rsidR="00AE5839">
        <w:rPr>
          <w:rFonts w:ascii="Tahoma" w:hAnsi="Tahoma" w:cs="Tahoma"/>
          <w:sz w:val="22"/>
          <w:szCs w:val="22"/>
        </w:rPr>
        <w:t xml:space="preserve">. </w:t>
      </w:r>
      <w:r w:rsidR="0071226E">
        <w:rPr>
          <w:rFonts w:ascii="Tahoma" w:hAnsi="Tahoma" w:cs="Tahoma"/>
          <w:sz w:val="22"/>
          <w:szCs w:val="22"/>
        </w:rPr>
        <w:t xml:space="preserve">In </w:t>
      </w:r>
      <w:r w:rsidR="00C44B6E">
        <w:rPr>
          <w:rFonts w:ascii="Tahoma" w:hAnsi="Tahoma" w:cs="Tahoma"/>
          <w:sz w:val="22"/>
          <w:szCs w:val="22"/>
        </w:rPr>
        <w:t>die</w:t>
      </w:r>
      <w:r w:rsidR="0071226E">
        <w:rPr>
          <w:rFonts w:ascii="Tahoma" w:hAnsi="Tahoma" w:cs="Tahoma"/>
          <w:sz w:val="22"/>
          <w:szCs w:val="22"/>
        </w:rPr>
        <w:t xml:space="preserve"> Erzeugerstraße können</w:t>
      </w:r>
      <w:r w:rsidR="00C44B6E">
        <w:rPr>
          <w:rFonts w:ascii="Tahoma" w:hAnsi="Tahoma" w:cs="Tahoma"/>
          <w:sz w:val="22"/>
          <w:szCs w:val="22"/>
        </w:rPr>
        <w:t xml:space="preserve"> bis zu </w:t>
      </w:r>
      <w:r w:rsidR="0071226E">
        <w:rPr>
          <w:rFonts w:ascii="Tahoma" w:hAnsi="Tahoma" w:cs="Tahoma"/>
          <w:sz w:val="22"/>
          <w:szCs w:val="22"/>
        </w:rPr>
        <w:t>10 Traktoren hintereinander</w:t>
      </w:r>
      <w:r w:rsidR="005461D4">
        <w:rPr>
          <w:rFonts w:ascii="Tahoma" w:hAnsi="Tahoma" w:cs="Tahoma"/>
          <w:sz w:val="22"/>
          <w:szCs w:val="22"/>
        </w:rPr>
        <w:t xml:space="preserve"> und</w:t>
      </w:r>
      <w:r w:rsidR="0071226E">
        <w:rPr>
          <w:rFonts w:ascii="Tahoma" w:hAnsi="Tahoma" w:cs="Tahoma"/>
          <w:sz w:val="22"/>
          <w:szCs w:val="22"/>
        </w:rPr>
        <w:t xml:space="preserve"> </w:t>
      </w:r>
      <w:r w:rsidR="00B33CE4">
        <w:rPr>
          <w:rFonts w:ascii="Tahoma" w:hAnsi="Tahoma" w:cs="Tahoma"/>
          <w:sz w:val="22"/>
          <w:szCs w:val="22"/>
        </w:rPr>
        <w:t xml:space="preserve">drei nebeneinander </w:t>
      </w:r>
      <w:r w:rsidR="00C44B6E">
        <w:rPr>
          <w:rFonts w:ascii="Tahoma" w:hAnsi="Tahoma" w:cs="Tahoma"/>
          <w:sz w:val="22"/>
          <w:szCs w:val="22"/>
        </w:rPr>
        <w:t>einfahren</w:t>
      </w:r>
      <w:r w:rsidR="00B33CE4">
        <w:rPr>
          <w:rFonts w:ascii="Tahoma" w:hAnsi="Tahoma" w:cs="Tahoma"/>
          <w:sz w:val="22"/>
          <w:szCs w:val="22"/>
        </w:rPr>
        <w:t>.</w:t>
      </w:r>
      <w:r w:rsidRPr="00BC2FB6">
        <w:rPr>
          <w:rFonts w:ascii="Tahoma" w:hAnsi="Tahoma" w:cs="Tahoma"/>
          <w:sz w:val="22"/>
          <w:szCs w:val="22"/>
        </w:rPr>
        <w:t xml:space="preserve"> </w:t>
      </w:r>
      <w:proofErr w:type="spellStart"/>
      <w:r>
        <w:rPr>
          <w:rFonts w:ascii="Tahoma" w:hAnsi="Tahoma" w:cs="Tahoma"/>
          <w:sz w:val="22"/>
          <w:szCs w:val="22"/>
        </w:rPr>
        <w:t>Gabelstabler</w:t>
      </w:r>
      <w:proofErr w:type="spellEnd"/>
      <w:r>
        <w:rPr>
          <w:rFonts w:ascii="Tahoma" w:hAnsi="Tahoma" w:cs="Tahoma"/>
          <w:sz w:val="22"/>
          <w:szCs w:val="22"/>
        </w:rPr>
        <w:t xml:space="preserve"> </w:t>
      </w:r>
      <w:r w:rsidR="005C1226">
        <w:rPr>
          <w:rFonts w:ascii="Tahoma" w:hAnsi="Tahoma" w:cs="Tahoma"/>
          <w:sz w:val="22"/>
          <w:szCs w:val="22"/>
        </w:rPr>
        <w:t xml:space="preserve">entladen die Ware </w:t>
      </w:r>
      <w:r w:rsidR="00125749">
        <w:rPr>
          <w:rFonts w:ascii="Tahoma" w:hAnsi="Tahoma" w:cs="Tahoma"/>
          <w:sz w:val="22"/>
          <w:szCs w:val="22"/>
        </w:rPr>
        <w:t xml:space="preserve">umgehend </w:t>
      </w:r>
      <w:r w:rsidR="00311DAC">
        <w:rPr>
          <w:rFonts w:ascii="Tahoma" w:hAnsi="Tahoma" w:cs="Tahoma"/>
          <w:sz w:val="22"/>
          <w:szCs w:val="22"/>
        </w:rPr>
        <w:t>und</w:t>
      </w:r>
      <w:r w:rsidR="00B33CE4">
        <w:rPr>
          <w:rFonts w:ascii="Tahoma" w:hAnsi="Tahoma" w:cs="Tahoma"/>
          <w:sz w:val="22"/>
          <w:szCs w:val="22"/>
        </w:rPr>
        <w:t xml:space="preserve"> transportieren sie</w:t>
      </w:r>
      <w:r>
        <w:rPr>
          <w:rFonts w:ascii="Tahoma" w:hAnsi="Tahoma" w:cs="Tahoma"/>
          <w:sz w:val="22"/>
          <w:szCs w:val="22"/>
        </w:rPr>
        <w:t xml:space="preserve"> nach der Qualitätsprüfung in den gekühlten Bereich</w:t>
      </w:r>
      <w:r w:rsidR="00B33CE4">
        <w:rPr>
          <w:rFonts w:ascii="Tahoma" w:hAnsi="Tahoma" w:cs="Tahoma"/>
          <w:sz w:val="22"/>
          <w:szCs w:val="22"/>
        </w:rPr>
        <w:t xml:space="preserve">, wo sie </w:t>
      </w:r>
      <w:r>
        <w:rPr>
          <w:rFonts w:ascii="Tahoma" w:hAnsi="Tahoma" w:cs="Tahoma"/>
          <w:sz w:val="22"/>
          <w:szCs w:val="22"/>
        </w:rPr>
        <w:t>kundenspezifisch kommissioniert wird</w:t>
      </w:r>
      <w:r w:rsidR="007F6386">
        <w:rPr>
          <w:rFonts w:ascii="Tahoma" w:hAnsi="Tahoma" w:cs="Tahoma"/>
          <w:sz w:val="22"/>
          <w:szCs w:val="22"/>
        </w:rPr>
        <w:t xml:space="preserve"> und </w:t>
      </w:r>
      <w:r>
        <w:rPr>
          <w:rFonts w:ascii="Tahoma" w:hAnsi="Tahoma" w:cs="Tahoma"/>
          <w:sz w:val="22"/>
          <w:szCs w:val="22"/>
        </w:rPr>
        <w:t xml:space="preserve">sofort in die Kühlhäuser </w:t>
      </w:r>
      <w:r w:rsidR="007F6386">
        <w:rPr>
          <w:rFonts w:ascii="Tahoma" w:hAnsi="Tahoma" w:cs="Tahoma"/>
          <w:sz w:val="22"/>
          <w:szCs w:val="22"/>
        </w:rPr>
        <w:t xml:space="preserve">gelangt </w:t>
      </w:r>
      <w:r>
        <w:rPr>
          <w:rFonts w:ascii="Tahoma" w:hAnsi="Tahoma" w:cs="Tahoma"/>
          <w:sz w:val="22"/>
          <w:szCs w:val="22"/>
        </w:rPr>
        <w:t xml:space="preserve">– exakt in der Reihenfolge, in der sie später </w:t>
      </w:r>
      <w:r w:rsidR="00237436">
        <w:rPr>
          <w:rFonts w:ascii="Tahoma" w:hAnsi="Tahoma" w:cs="Tahoma"/>
          <w:sz w:val="22"/>
          <w:szCs w:val="22"/>
        </w:rPr>
        <w:t>über die</w:t>
      </w:r>
      <w:r w:rsidR="009E25E9">
        <w:rPr>
          <w:rFonts w:ascii="Tahoma" w:hAnsi="Tahoma" w:cs="Tahoma"/>
          <w:sz w:val="22"/>
          <w:szCs w:val="22"/>
        </w:rPr>
        <w:t xml:space="preserve"> 57 Laderampen </w:t>
      </w:r>
      <w:r>
        <w:rPr>
          <w:rFonts w:ascii="Tahoma" w:hAnsi="Tahoma" w:cs="Tahoma"/>
          <w:sz w:val="22"/>
          <w:szCs w:val="22"/>
        </w:rPr>
        <w:t xml:space="preserve">in LKWs geladen wird. </w:t>
      </w:r>
      <w:r w:rsidR="00C00B68" w:rsidRPr="007958D9">
        <w:rPr>
          <w:rFonts w:ascii="Tahoma" w:hAnsi="Tahoma" w:cs="Tahoma"/>
          <w:sz w:val="22"/>
          <w:szCs w:val="22"/>
        </w:rPr>
        <w:t xml:space="preserve">Der 30 Millionen Euro schwere Neubau </w:t>
      </w:r>
      <w:r w:rsidR="00C00B68">
        <w:rPr>
          <w:rFonts w:ascii="Tahoma" w:hAnsi="Tahoma" w:cs="Tahoma"/>
          <w:sz w:val="22"/>
          <w:szCs w:val="22"/>
        </w:rPr>
        <w:t xml:space="preserve">überzeugt </w:t>
      </w:r>
      <w:r w:rsidR="00545087">
        <w:rPr>
          <w:rFonts w:ascii="Tahoma" w:hAnsi="Tahoma" w:cs="Tahoma"/>
          <w:sz w:val="22"/>
          <w:szCs w:val="22"/>
        </w:rPr>
        <w:t xml:space="preserve">zudem </w:t>
      </w:r>
      <w:r w:rsidR="00C00B68">
        <w:rPr>
          <w:rFonts w:ascii="Tahoma" w:hAnsi="Tahoma" w:cs="Tahoma"/>
          <w:sz w:val="22"/>
          <w:szCs w:val="22"/>
        </w:rPr>
        <w:t>durch ein</w:t>
      </w:r>
      <w:r w:rsidR="00C00B68" w:rsidRPr="007958D9">
        <w:rPr>
          <w:rFonts w:ascii="Tahoma" w:hAnsi="Tahoma" w:cs="Tahoma"/>
          <w:sz w:val="22"/>
          <w:szCs w:val="22"/>
        </w:rPr>
        <w:t xml:space="preserve"> flexible</w:t>
      </w:r>
      <w:r w:rsidR="00C00B68">
        <w:rPr>
          <w:rFonts w:ascii="Tahoma" w:hAnsi="Tahoma" w:cs="Tahoma"/>
          <w:sz w:val="22"/>
          <w:szCs w:val="22"/>
        </w:rPr>
        <w:t>s</w:t>
      </w:r>
      <w:r w:rsidR="00C00B68" w:rsidRPr="007958D9">
        <w:rPr>
          <w:rFonts w:ascii="Tahoma" w:hAnsi="Tahoma" w:cs="Tahoma"/>
          <w:sz w:val="22"/>
          <w:szCs w:val="22"/>
        </w:rPr>
        <w:t xml:space="preserve"> Nutzungskonzept</w:t>
      </w:r>
      <w:r w:rsidR="00C00B68">
        <w:rPr>
          <w:rFonts w:ascii="Tahoma" w:hAnsi="Tahoma" w:cs="Tahoma"/>
          <w:sz w:val="22"/>
          <w:szCs w:val="22"/>
        </w:rPr>
        <w:t>, das</w:t>
      </w:r>
      <w:r w:rsidR="00C00B68" w:rsidRPr="007958D9">
        <w:rPr>
          <w:rFonts w:ascii="Tahoma" w:hAnsi="Tahoma" w:cs="Tahoma"/>
          <w:sz w:val="22"/>
          <w:szCs w:val="22"/>
        </w:rPr>
        <w:t xml:space="preserve"> </w:t>
      </w:r>
      <w:r w:rsidR="00C00B68">
        <w:rPr>
          <w:rFonts w:ascii="Tahoma" w:hAnsi="Tahoma" w:cs="Tahoma"/>
          <w:sz w:val="22"/>
          <w:szCs w:val="22"/>
        </w:rPr>
        <w:t xml:space="preserve">jederzeit eine </w:t>
      </w:r>
      <w:r w:rsidR="00545087">
        <w:rPr>
          <w:rFonts w:ascii="Tahoma" w:hAnsi="Tahoma" w:cs="Tahoma"/>
          <w:sz w:val="22"/>
          <w:szCs w:val="22"/>
        </w:rPr>
        <w:t xml:space="preserve">rasche </w:t>
      </w:r>
      <w:r w:rsidR="00C00B68">
        <w:rPr>
          <w:rFonts w:ascii="Tahoma" w:hAnsi="Tahoma" w:cs="Tahoma"/>
          <w:sz w:val="22"/>
          <w:szCs w:val="22"/>
        </w:rPr>
        <w:t>und einfache Umstrukturierung möglich</w:t>
      </w:r>
      <w:r w:rsidR="00C00B68" w:rsidRPr="008D1DF7">
        <w:rPr>
          <w:rFonts w:ascii="Tahoma" w:hAnsi="Tahoma" w:cs="Tahoma"/>
          <w:sz w:val="22"/>
          <w:szCs w:val="22"/>
        </w:rPr>
        <w:t xml:space="preserve"> </w:t>
      </w:r>
      <w:r w:rsidR="00C00B68">
        <w:rPr>
          <w:rFonts w:ascii="Tahoma" w:hAnsi="Tahoma" w:cs="Tahoma"/>
          <w:sz w:val="22"/>
          <w:szCs w:val="22"/>
        </w:rPr>
        <w:t>macht.</w:t>
      </w:r>
      <w:r w:rsidR="003359C9">
        <w:rPr>
          <w:rFonts w:ascii="Tahoma" w:hAnsi="Tahoma" w:cs="Tahoma"/>
          <w:sz w:val="22"/>
          <w:szCs w:val="22"/>
        </w:rPr>
        <w:t xml:space="preserve"> </w:t>
      </w:r>
    </w:p>
    <w:p w14:paraId="24C4963A" w14:textId="77777777" w:rsidR="00BC2FB6" w:rsidRDefault="00BC2FB6" w:rsidP="00D87846">
      <w:pPr>
        <w:jc w:val="both"/>
        <w:rPr>
          <w:rFonts w:ascii="Tahoma" w:hAnsi="Tahoma" w:cs="Tahoma"/>
          <w:sz w:val="22"/>
          <w:szCs w:val="22"/>
        </w:rPr>
      </w:pPr>
    </w:p>
    <w:p w14:paraId="24C40637" w14:textId="77777777" w:rsidR="00236F54" w:rsidRDefault="002E04EF" w:rsidP="00D87846">
      <w:pPr>
        <w:jc w:val="both"/>
        <w:rPr>
          <w:rFonts w:ascii="Tahoma" w:hAnsi="Tahoma" w:cs="Tahoma"/>
          <w:b/>
          <w:sz w:val="22"/>
          <w:szCs w:val="22"/>
        </w:rPr>
      </w:pPr>
      <w:r>
        <w:rPr>
          <w:rFonts w:ascii="Tahoma" w:hAnsi="Tahoma" w:cs="Tahoma"/>
          <w:b/>
          <w:sz w:val="22"/>
          <w:szCs w:val="22"/>
        </w:rPr>
        <w:lastRenderedPageBreak/>
        <w:t>Zukunftsfähigkeit</w:t>
      </w:r>
      <w:r w:rsidR="00311DAC">
        <w:rPr>
          <w:rFonts w:ascii="Tahoma" w:hAnsi="Tahoma" w:cs="Tahoma"/>
          <w:b/>
          <w:sz w:val="22"/>
          <w:szCs w:val="22"/>
        </w:rPr>
        <w:t xml:space="preserve"> </w:t>
      </w:r>
      <w:r w:rsidR="003359C9">
        <w:rPr>
          <w:rFonts w:ascii="Tahoma" w:hAnsi="Tahoma" w:cs="Tahoma"/>
          <w:b/>
          <w:sz w:val="22"/>
          <w:szCs w:val="22"/>
        </w:rPr>
        <w:t>steht</w:t>
      </w:r>
      <w:r w:rsidR="00311DAC">
        <w:rPr>
          <w:rFonts w:ascii="Tahoma" w:hAnsi="Tahoma" w:cs="Tahoma"/>
          <w:b/>
          <w:sz w:val="22"/>
          <w:szCs w:val="22"/>
        </w:rPr>
        <w:t xml:space="preserve"> im Fokus</w:t>
      </w:r>
    </w:p>
    <w:p w14:paraId="0F2F28FA" w14:textId="77777777" w:rsidR="00C00B68" w:rsidRPr="00236F54" w:rsidRDefault="00C00B68" w:rsidP="00D87846">
      <w:pPr>
        <w:jc w:val="both"/>
        <w:rPr>
          <w:rFonts w:ascii="Tahoma" w:hAnsi="Tahoma" w:cs="Tahoma"/>
          <w:b/>
          <w:sz w:val="22"/>
          <w:szCs w:val="22"/>
        </w:rPr>
      </w:pPr>
    </w:p>
    <w:p w14:paraId="1F43ACC1" w14:textId="087148FC" w:rsidR="00AE288E" w:rsidRDefault="00236F54" w:rsidP="002B1D17">
      <w:pPr>
        <w:jc w:val="both"/>
        <w:rPr>
          <w:rFonts w:ascii="Tahoma" w:hAnsi="Tahoma" w:cs="Tahoma"/>
          <w:sz w:val="22"/>
          <w:szCs w:val="22"/>
        </w:rPr>
      </w:pPr>
      <w:r w:rsidRPr="00382049">
        <w:rPr>
          <w:rFonts w:ascii="Tahoma" w:hAnsi="Tahoma" w:cs="Tahoma"/>
          <w:sz w:val="22"/>
          <w:szCs w:val="22"/>
        </w:rPr>
        <w:t xml:space="preserve">Beim Bau </w:t>
      </w:r>
      <w:r w:rsidR="00717EF8">
        <w:rPr>
          <w:rFonts w:ascii="Tahoma" w:hAnsi="Tahoma" w:cs="Tahoma"/>
          <w:sz w:val="22"/>
          <w:szCs w:val="22"/>
        </w:rPr>
        <w:t>d</w:t>
      </w:r>
      <w:r w:rsidRPr="00382049">
        <w:rPr>
          <w:rFonts w:ascii="Tahoma" w:hAnsi="Tahoma" w:cs="Tahoma"/>
          <w:sz w:val="22"/>
          <w:szCs w:val="22"/>
        </w:rPr>
        <w:t xml:space="preserve">es nachhaltigen Gebäudes wurde </w:t>
      </w:r>
      <w:r w:rsidR="00545087">
        <w:rPr>
          <w:rFonts w:ascii="Tahoma" w:hAnsi="Tahoma" w:cs="Tahoma"/>
          <w:sz w:val="22"/>
          <w:szCs w:val="22"/>
        </w:rPr>
        <w:t xml:space="preserve">besonders </w:t>
      </w:r>
      <w:r w:rsidRPr="00382049">
        <w:rPr>
          <w:rFonts w:ascii="Tahoma" w:hAnsi="Tahoma" w:cs="Tahoma"/>
          <w:sz w:val="22"/>
          <w:szCs w:val="22"/>
        </w:rPr>
        <w:t xml:space="preserve">auf </w:t>
      </w:r>
      <w:r w:rsidR="00311DAC">
        <w:rPr>
          <w:rFonts w:ascii="Tahoma" w:hAnsi="Tahoma" w:cs="Tahoma"/>
          <w:sz w:val="22"/>
          <w:szCs w:val="22"/>
        </w:rPr>
        <w:t xml:space="preserve">Klimaschutz und </w:t>
      </w:r>
      <w:r w:rsidRPr="00382049">
        <w:rPr>
          <w:rFonts w:ascii="Tahoma" w:hAnsi="Tahoma" w:cs="Tahoma"/>
          <w:sz w:val="22"/>
          <w:szCs w:val="22"/>
        </w:rPr>
        <w:t>den Umgang mit vorhandenen Ressourcen geachtet:</w:t>
      </w:r>
      <w:r w:rsidR="00AC4B84">
        <w:rPr>
          <w:rFonts w:ascii="Tahoma" w:hAnsi="Tahoma" w:cs="Tahoma"/>
          <w:sz w:val="22"/>
          <w:szCs w:val="22"/>
        </w:rPr>
        <w:t xml:space="preserve"> </w:t>
      </w:r>
      <w:r w:rsidR="00245F2B">
        <w:rPr>
          <w:rFonts w:ascii="Tahoma" w:hAnsi="Tahoma" w:cs="Tahoma"/>
          <w:sz w:val="22"/>
          <w:szCs w:val="22"/>
        </w:rPr>
        <w:t>E</w:t>
      </w:r>
      <w:r w:rsidR="00F51CDB">
        <w:rPr>
          <w:rFonts w:ascii="Tahoma" w:hAnsi="Tahoma" w:cs="Tahoma"/>
          <w:sz w:val="22"/>
          <w:szCs w:val="22"/>
        </w:rPr>
        <w:t>twa z</w:t>
      </w:r>
      <w:r w:rsidR="004E1B8D">
        <w:rPr>
          <w:rFonts w:ascii="Tahoma" w:hAnsi="Tahoma" w:cs="Tahoma"/>
          <w:sz w:val="22"/>
          <w:szCs w:val="22"/>
        </w:rPr>
        <w:t xml:space="preserve">wei Drittel </w:t>
      </w:r>
      <w:r w:rsidR="00245F2B">
        <w:rPr>
          <w:rFonts w:ascii="Tahoma" w:hAnsi="Tahoma" w:cs="Tahoma"/>
          <w:sz w:val="22"/>
          <w:szCs w:val="22"/>
        </w:rPr>
        <w:t xml:space="preserve">werden </w:t>
      </w:r>
      <w:r w:rsidR="004E1B8D">
        <w:rPr>
          <w:rFonts w:ascii="Tahoma" w:hAnsi="Tahoma" w:cs="Tahoma"/>
          <w:sz w:val="22"/>
          <w:szCs w:val="22"/>
        </w:rPr>
        <w:t>mi</w:t>
      </w:r>
      <w:r w:rsidR="00245F2B">
        <w:rPr>
          <w:rFonts w:ascii="Tahoma" w:hAnsi="Tahoma" w:cs="Tahoma"/>
          <w:sz w:val="22"/>
          <w:szCs w:val="22"/>
        </w:rPr>
        <w:t xml:space="preserve">thilfe </w:t>
      </w:r>
      <w:r w:rsidR="004E1B8D">
        <w:rPr>
          <w:rFonts w:ascii="Tahoma" w:hAnsi="Tahoma" w:cs="Tahoma"/>
          <w:sz w:val="22"/>
          <w:szCs w:val="22"/>
        </w:rPr>
        <w:t>modernster Ammoni</w:t>
      </w:r>
      <w:r w:rsidR="0069390D">
        <w:rPr>
          <w:rFonts w:ascii="Tahoma" w:hAnsi="Tahoma" w:cs="Tahoma"/>
          <w:sz w:val="22"/>
          <w:szCs w:val="22"/>
        </w:rPr>
        <w:t>a</w:t>
      </w:r>
      <w:r w:rsidR="004E1B8D">
        <w:rPr>
          <w:rFonts w:ascii="Tahoma" w:hAnsi="Tahoma" w:cs="Tahoma"/>
          <w:sz w:val="22"/>
          <w:szCs w:val="22"/>
        </w:rPr>
        <w:t xml:space="preserve">k-Kühltechnik </w:t>
      </w:r>
      <w:r w:rsidR="00311DAC">
        <w:rPr>
          <w:rFonts w:ascii="Tahoma" w:hAnsi="Tahoma" w:cs="Tahoma"/>
          <w:sz w:val="22"/>
          <w:szCs w:val="22"/>
        </w:rPr>
        <w:t>umwelt</w:t>
      </w:r>
      <w:r w:rsidR="004E1B8D">
        <w:rPr>
          <w:rFonts w:ascii="Tahoma" w:hAnsi="Tahoma" w:cs="Tahoma"/>
          <w:sz w:val="22"/>
          <w:szCs w:val="22"/>
        </w:rPr>
        <w:t xml:space="preserve">gerecht </w:t>
      </w:r>
      <w:r w:rsidR="00964745">
        <w:rPr>
          <w:rFonts w:ascii="Tahoma" w:hAnsi="Tahoma" w:cs="Tahoma"/>
          <w:sz w:val="22"/>
          <w:szCs w:val="22"/>
        </w:rPr>
        <w:t xml:space="preserve">und energieeffizient </w:t>
      </w:r>
      <w:r w:rsidR="004E1B8D">
        <w:rPr>
          <w:rFonts w:ascii="Tahoma" w:hAnsi="Tahoma" w:cs="Tahoma"/>
          <w:sz w:val="22"/>
          <w:szCs w:val="22"/>
        </w:rPr>
        <w:t xml:space="preserve">temperiert. </w:t>
      </w:r>
      <w:r w:rsidR="00964745">
        <w:rPr>
          <w:rFonts w:ascii="Tahoma" w:hAnsi="Tahoma" w:cs="Tahoma"/>
          <w:sz w:val="22"/>
          <w:szCs w:val="22"/>
        </w:rPr>
        <w:t>Gebäudeleittechnik übernimmt die Überwachung und Steuerung</w:t>
      </w:r>
      <w:r>
        <w:rPr>
          <w:rFonts w:ascii="Tahoma" w:hAnsi="Tahoma" w:cs="Tahoma"/>
          <w:sz w:val="22"/>
          <w:szCs w:val="22"/>
        </w:rPr>
        <w:t xml:space="preserve"> verschiedenster Funktionen</w:t>
      </w:r>
      <w:r w:rsidR="00AC4B84">
        <w:rPr>
          <w:rFonts w:ascii="Tahoma" w:hAnsi="Tahoma" w:cs="Tahoma"/>
          <w:sz w:val="22"/>
          <w:szCs w:val="22"/>
        </w:rPr>
        <w:t xml:space="preserve"> - von der Zugangskontrolle bis hin zum Lichtmanagement</w:t>
      </w:r>
      <w:r>
        <w:rPr>
          <w:rFonts w:ascii="Tahoma" w:hAnsi="Tahoma" w:cs="Tahoma"/>
          <w:sz w:val="22"/>
          <w:szCs w:val="22"/>
        </w:rPr>
        <w:t xml:space="preserve">. </w:t>
      </w:r>
      <w:r w:rsidR="002E04EF">
        <w:rPr>
          <w:rFonts w:ascii="Tahoma" w:hAnsi="Tahoma" w:cs="Tahoma"/>
          <w:sz w:val="22"/>
          <w:szCs w:val="22"/>
        </w:rPr>
        <w:t>G</w:t>
      </w:r>
      <w:r w:rsidR="00C732CE">
        <w:rPr>
          <w:rFonts w:ascii="Tahoma" w:hAnsi="Tahoma" w:cs="Tahoma"/>
          <w:sz w:val="22"/>
          <w:szCs w:val="22"/>
        </w:rPr>
        <w:t>esteigerte Effizienz, Komfort</w:t>
      </w:r>
      <w:r w:rsidR="002556F5">
        <w:rPr>
          <w:rFonts w:ascii="Tahoma" w:hAnsi="Tahoma" w:cs="Tahoma"/>
          <w:sz w:val="22"/>
          <w:szCs w:val="22"/>
        </w:rPr>
        <w:t xml:space="preserve"> und Wirtschaftlichkeit </w:t>
      </w:r>
      <w:r w:rsidR="002E04EF">
        <w:rPr>
          <w:rFonts w:ascii="Tahoma" w:hAnsi="Tahoma" w:cs="Tahoma"/>
          <w:sz w:val="22"/>
          <w:szCs w:val="22"/>
        </w:rPr>
        <w:t>sind somit über viele Jahr</w:t>
      </w:r>
      <w:r w:rsidR="008D4466">
        <w:rPr>
          <w:rFonts w:ascii="Tahoma" w:hAnsi="Tahoma" w:cs="Tahoma"/>
          <w:sz w:val="22"/>
          <w:szCs w:val="22"/>
        </w:rPr>
        <w:t>e hinweg</w:t>
      </w:r>
      <w:r w:rsidR="002E04EF">
        <w:rPr>
          <w:rFonts w:ascii="Tahoma" w:hAnsi="Tahoma" w:cs="Tahoma"/>
          <w:sz w:val="22"/>
          <w:szCs w:val="22"/>
        </w:rPr>
        <w:t xml:space="preserve"> </w:t>
      </w:r>
      <w:r w:rsidR="002556F5">
        <w:rPr>
          <w:rFonts w:ascii="Tahoma" w:hAnsi="Tahoma" w:cs="Tahoma"/>
          <w:sz w:val="22"/>
          <w:szCs w:val="22"/>
        </w:rPr>
        <w:t>gewährleistet.</w:t>
      </w:r>
      <w:r w:rsidR="002E04EF">
        <w:rPr>
          <w:rFonts w:ascii="Tahoma" w:hAnsi="Tahoma" w:cs="Tahoma"/>
          <w:sz w:val="22"/>
          <w:szCs w:val="22"/>
        </w:rPr>
        <w:t xml:space="preserve"> </w:t>
      </w:r>
      <w:r w:rsidR="008D4466">
        <w:rPr>
          <w:rFonts w:ascii="Tahoma" w:hAnsi="Tahoma" w:cs="Tahoma"/>
          <w:sz w:val="22"/>
          <w:szCs w:val="22"/>
        </w:rPr>
        <w:t>F</w:t>
      </w:r>
      <w:r w:rsidR="002E04EF">
        <w:rPr>
          <w:rFonts w:ascii="Tahoma" w:hAnsi="Tahoma" w:cs="Tahoma"/>
          <w:sz w:val="22"/>
          <w:szCs w:val="22"/>
        </w:rPr>
        <w:t xml:space="preserve">ür </w:t>
      </w:r>
      <w:r w:rsidR="000D2C3A">
        <w:rPr>
          <w:rFonts w:ascii="Tahoma" w:hAnsi="Tahoma" w:cs="Tahoma"/>
          <w:sz w:val="22"/>
          <w:szCs w:val="22"/>
        </w:rPr>
        <w:t>die Beleuchtungsanlage</w:t>
      </w:r>
      <w:r w:rsidR="00AC4B84">
        <w:rPr>
          <w:rFonts w:ascii="Tahoma" w:hAnsi="Tahoma" w:cs="Tahoma"/>
          <w:sz w:val="22"/>
          <w:szCs w:val="22"/>
        </w:rPr>
        <w:t xml:space="preserve"> </w:t>
      </w:r>
      <w:r w:rsidR="002E04EF">
        <w:rPr>
          <w:rFonts w:ascii="Tahoma" w:hAnsi="Tahoma" w:cs="Tahoma"/>
          <w:sz w:val="22"/>
          <w:szCs w:val="22"/>
        </w:rPr>
        <w:t>waren die</w:t>
      </w:r>
      <w:r w:rsidR="00C732CE">
        <w:rPr>
          <w:rFonts w:ascii="Tahoma" w:hAnsi="Tahoma" w:cs="Tahoma"/>
          <w:sz w:val="22"/>
          <w:szCs w:val="22"/>
        </w:rPr>
        <w:t xml:space="preserve"> Anforderungen </w:t>
      </w:r>
      <w:r w:rsidR="008D4466">
        <w:rPr>
          <w:rFonts w:ascii="Tahoma" w:hAnsi="Tahoma" w:cs="Tahoma"/>
          <w:sz w:val="22"/>
          <w:szCs w:val="22"/>
        </w:rPr>
        <w:t xml:space="preserve">dementsprechend </w:t>
      </w:r>
      <w:r w:rsidR="002E04EF">
        <w:rPr>
          <w:rFonts w:ascii="Tahoma" w:hAnsi="Tahoma" w:cs="Tahoma"/>
          <w:sz w:val="22"/>
          <w:szCs w:val="22"/>
        </w:rPr>
        <w:t>hoch</w:t>
      </w:r>
      <w:r w:rsidR="00951CEC">
        <w:rPr>
          <w:rFonts w:ascii="Tahoma" w:hAnsi="Tahoma" w:cs="Tahoma"/>
          <w:sz w:val="22"/>
          <w:szCs w:val="22"/>
        </w:rPr>
        <w:t xml:space="preserve">: </w:t>
      </w:r>
      <w:r w:rsidR="00C732CE">
        <w:rPr>
          <w:rFonts w:ascii="Tahoma" w:hAnsi="Tahoma" w:cs="Tahoma"/>
          <w:sz w:val="22"/>
          <w:szCs w:val="22"/>
        </w:rPr>
        <w:t>Unter Einhaltung der gesetzlichen</w:t>
      </w:r>
      <w:r w:rsidR="00AC4B84">
        <w:rPr>
          <w:rFonts w:ascii="Tahoma" w:hAnsi="Tahoma" w:cs="Tahoma"/>
          <w:sz w:val="22"/>
          <w:szCs w:val="22"/>
        </w:rPr>
        <w:t xml:space="preserve"> </w:t>
      </w:r>
      <w:r w:rsidR="00AE288E">
        <w:rPr>
          <w:rFonts w:ascii="Tahoma" w:hAnsi="Tahoma" w:cs="Tahoma"/>
          <w:sz w:val="22"/>
          <w:szCs w:val="22"/>
        </w:rPr>
        <w:t>Hygiene-</w:t>
      </w:r>
      <w:r w:rsidR="004A2228">
        <w:rPr>
          <w:rFonts w:ascii="Tahoma" w:hAnsi="Tahoma" w:cs="Tahoma"/>
          <w:sz w:val="22"/>
          <w:szCs w:val="22"/>
        </w:rPr>
        <w:t>Richtlinie</w:t>
      </w:r>
      <w:r w:rsidR="00AC4B84">
        <w:rPr>
          <w:rFonts w:ascii="Tahoma" w:hAnsi="Tahoma" w:cs="Tahoma"/>
          <w:sz w:val="22"/>
          <w:szCs w:val="22"/>
        </w:rPr>
        <w:t xml:space="preserve"> </w:t>
      </w:r>
      <w:r w:rsidR="00AE288E">
        <w:rPr>
          <w:rFonts w:ascii="Tahoma" w:hAnsi="Tahoma" w:cs="Tahoma"/>
          <w:sz w:val="22"/>
          <w:szCs w:val="22"/>
        </w:rPr>
        <w:t>HACCP DIN 10500/</w:t>
      </w:r>
      <w:r w:rsidR="00C732CE">
        <w:rPr>
          <w:rFonts w:ascii="Tahoma" w:hAnsi="Tahoma" w:cs="Tahoma"/>
          <w:sz w:val="22"/>
          <w:szCs w:val="22"/>
        </w:rPr>
        <w:t xml:space="preserve">Food sollte ein </w:t>
      </w:r>
      <w:r w:rsidR="004F7E8F">
        <w:rPr>
          <w:rFonts w:ascii="Tahoma" w:hAnsi="Tahoma" w:cs="Tahoma"/>
          <w:sz w:val="22"/>
          <w:szCs w:val="22"/>
        </w:rPr>
        <w:t xml:space="preserve">flexibles System mit langer Lebensdauer zum Einsatz kommen, </w:t>
      </w:r>
      <w:r w:rsidR="00951CEC">
        <w:rPr>
          <w:rFonts w:ascii="Tahoma" w:hAnsi="Tahoma" w:cs="Tahoma"/>
          <w:sz w:val="22"/>
          <w:szCs w:val="22"/>
        </w:rPr>
        <w:t xml:space="preserve">ausgestattet </w:t>
      </w:r>
      <w:r w:rsidR="004F7E8F">
        <w:rPr>
          <w:rFonts w:ascii="Tahoma" w:hAnsi="Tahoma" w:cs="Tahoma"/>
          <w:sz w:val="22"/>
          <w:szCs w:val="22"/>
        </w:rPr>
        <w:t xml:space="preserve">mit </w:t>
      </w:r>
      <w:r w:rsidR="00C732CE">
        <w:rPr>
          <w:rFonts w:ascii="Tahoma" w:hAnsi="Tahoma" w:cs="Tahoma"/>
          <w:sz w:val="22"/>
          <w:szCs w:val="22"/>
        </w:rPr>
        <w:t>h</w:t>
      </w:r>
      <w:r w:rsidR="004A2228">
        <w:rPr>
          <w:rFonts w:ascii="Tahoma" w:hAnsi="Tahoma" w:cs="Tahoma"/>
          <w:sz w:val="22"/>
          <w:szCs w:val="22"/>
        </w:rPr>
        <w:t>ochwertige</w:t>
      </w:r>
      <w:r w:rsidR="004F7E8F">
        <w:rPr>
          <w:rFonts w:ascii="Tahoma" w:hAnsi="Tahoma" w:cs="Tahoma"/>
          <w:sz w:val="22"/>
          <w:szCs w:val="22"/>
        </w:rPr>
        <w:t>r</w:t>
      </w:r>
      <w:r w:rsidR="00311DAC">
        <w:rPr>
          <w:rFonts w:ascii="Tahoma" w:hAnsi="Tahoma" w:cs="Tahoma"/>
          <w:sz w:val="22"/>
          <w:szCs w:val="22"/>
        </w:rPr>
        <w:t xml:space="preserve"> LED-</w:t>
      </w:r>
      <w:r w:rsidR="00AE288E">
        <w:rPr>
          <w:rFonts w:ascii="Tahoma" w:hAnsi="Tahoma" w:cs="Tahoma"/>
          <w:sz w:val="22"/>
          <w:szCs w:val="22"/>
        </w:rPr>
        <w:t>Technik</w:t>
      </w:r>
      <w:r w:rsidR="004F7E8F">
        <w:rPr>
          <w:rFonts w:ascii="Tahoma" w:hAnsi="Tahoma" w:cs="Tahoma"/>
          <w:sz w:val="22"/>
          <w:szCs w:val="22"/>
        </w:rPr>
        <w:t xml:space="preserve">, </w:t>
      </w:r>
      <w:r w:rsidR="00AE288E">
        <w:rPr>
          <w:rFonts w:ascii="Tahoma" w:hAnsi="Tahoma" w:cs="Tahoma"/>
          <w:sz w:val="22"/>
          <w:szCs w:val="22"/>
        </w:rPr>
        <w:t>die</w:t>
      </w:r>
      <w:r w:rsidR="000468DD">
        <w:rPr>
          <w:rFonts w:ascii="Tahoma" w:hAnsi="Tahoma" w:cs="Tahoma"/>
          <w:sz w:val="22"/>
          <w:szCs w:val="22"/>
        </w:rPr>
        <w:t xml:space="preserve"> anwes</w:t>
      </w:r>
      <w:r w:rsidR="00AC4B84">
        <w:rPr>
          <w:rFonts w:ascii="Tahoma" w:hAnsi="Tahoma" w:cs="Tahoma"/>
          <w:sz w:val="22"/>
          <w:szCs w:val="22"/>
        </w:rPr>
        <w:t>enheitsabhängig</w:t>
      </w:r>
      <w:r w:rsidR="00F412C7" w:rsidRPr="00F412C7">
        <w:rPr>
          <w:rFonts w:ascii="Tahoma" w:hAnsi="Tahoma" w:cs="Tahoma"/>
          <w:sz w:val="22"/>
          <w:szCs w:val="22"/>
        </w:rPr>
        <w:t xml:space="preserve"> </w:t>
      </w:r>
      <w:r w:rsidR="008D4466">
        <w:rPr>
          <w:rFonts w:ascii="Tahoma" w:hAnsi="Tahoma" w:cs="Tahoma"/>
          <w:sz w:val="22"/>
          <w:szCs w:val="22"/>
        </w:rPr>
        <w:t>gesteuert werden kann sowie</w:t>
      </w:r>
      <w:r w:rsidR="00AC4B84">
        <w:rPr>
          <w:rFonts w:ascii="Tahoma" w:hAnsi="Tahoma" w:cs="Tahoma"/>
          <w:sz w:val="22"/>
          <w:szCs w:val="22"/>
        </w:rPr>
        <w:t xml:space="preserve"> </w:t>
      </w:r>
      <w:r w:rsidR="0000155B">
        <w:rPr>
          <w:rFonts w:ascii="Tahoma" w:hAnsi="Tahoma" w:cs="Tahoma"/>
          <w:sz w:val="22"/>
          <w:szCs w:val="22"/>
        </w:rPr>
        <w:t>im Anlieferungsbereich</w:t>
      </w:r>
      <w:r w:rsidR="00AC4B84">
        <w:rPr>
          <w:rFonts w:ascii="Tahoma" w:hAnsi="Tahoma" w:cs="Tahoma"/>
          <w:sz w:val="22"/>
          <w:szCs w:val="22"/>
        </w:rPr>
        <w:t xml:space="preserve"> </w:t>
      </w:r>
      <w:r w:rsidR="00AE288E">
        <w:rPr>
          <w:rFonts w:ascii="Tahoma" w:hAnsi="Tahoma" w:cs="Tahoma"/>
          <w:sz w:val="22"/>
          <w:szCs w:val="22"/>
        </w:rPr>
        <w:t>zusätzlich</w:t>
      </w:r>
      <w:r w:rsidR="00AC4B84">
        <w:rPr>
          <w:rFonts w:ascii="Tahoma" w:hAnsi="Tahoma" w:cs="Tahoma"/>
          <w:sz w:val="22"/>
          <w:szCs w:val="22"/>
        </w:rPr>
        <w:t xml:space="preserve"> tageslichtabhängig</w:t>
      </w:r>
      <w:r w:rsidR="00AE288E">
        <w:rPr>
          <w:rFonts w:ascii="Tahoma" w:hAnsi="Tahoma" w:cs="Tahoma"/>
          <w:sz w:val="22"/>
          <w:szCs w:val="22"/>
        </w:rPr>
        <w:t xml:space="preserve">. </w:t>
      </w:r>
    </w:p>
    <w:p w14:paraId="024728DB" w14:textId="77777777" w:rsidR="00AE288E" w:rsidRDefault="00AE288E" w:rsidP="002B1D17">
      <w:pPr>
        <w:jc w:val="both"/>
        <w:rPr>
          <w:rFonts w:ascii="Tahoma" w:hAnsi="Tahoma" w:cs="Tahoma"/>
          <w:sz w:val="22"/>
          <w:szCs w:val="22"/>
        </w:rPr>
      </w:pPr>
    </w:p>
    <w:p w14:paraId="1A88CFDC" w14:textId="77777777" w:rsidR="007B4C37" w:rsidRDefault="007B4C37" w:rsidP="007B4C37">
      <w:pPr>
        <w:jc w:val="both"/>
        <w:rPr>
          <w:rFonts w:ascii="Tahoma" w:hAnsi="Tahoma" w:cs="Tahoma"/>
          <w:sz w:val="22"/>
          <w:szCs w:val="22"/>
        </w:rPr>
      </w:pPr>
      <w:r>
        <w:rPr>
          <w:rFonts w:ascii="Tahoma" w:hAnsi="Tahoma" w:cs="Tahoma"/>
          <w:sz w:val="22"/>
          <w:szCs w:val="22"/>
        </w:rPr>
        <w:t xml:space="preserve">Die Wahl fiel auf das Schnellmontage-Lichtbandsystem von </w:t>
      </w:r>
      <w:proofErr w:type="spellStart"/>
      <w:r>
        <w:rPr>
          <w:rFonts w:ascii="Tahoma" w:hAnsi="Tahoma" w:cs="Tahoma"/>
          <w:sz w:val="22"/>
          <w:szCs w:val="22"/>
        </w:rPr>
        <w:t>Regiolux</w:t>
      </w:r>
      <w:proofErr w:type="spellEnd"/>
      <w:r>
        <w:rPr>
          <w:rFonts w:ascii="Tahoma" w:hAnsi="Tahoma" w:cs="Tahoma"/>
          <w:sz w:val="22"/>
          <w:szCs w:val="22"/>
        </w:rPr>
        <w:t xml:space="preserve">. Bei diesem leistungsfähigen Schienensystem können die Geräteträger universell positioniert und mit verschiedenen Linsentechniken, unterschiedlichen Lichtverteilungen, Sensoren, </w:t>
      </w:r>
      <w:proofErr w:type="spellStart"/>
      <w:r>
        <w:rPr>
          <w:rFonts w:ascii="Tahoma" w:hAnsi="Tahoma" w:cs="Tahoma"/>
          <w:sz w:val="22"/>
          <w:szCs w:val="22"/>
        </w:rPr>
        <w:t>IoT</w:t>
      </w:r>
      <w:proofErr w:type="spellEnd"/>
      <w:r>
        <w:rPr>
          <w:rFonts w:ascii="Tahoma" w:hAnsi="Tahoma" w:cs="Tahoma"/>
          <w:sz w:val="22"/>
          <w:szCs w:val="22"/>
        </w:rPr>
        <w:t xml:space="preserve">-Komponenten, Modullängen und </w:t>
      </w:r>
      <w:proofErr w:type="spellStart"/>
      <w:r>
        <w:rPr>
          <w:rFonts w:ascii="Tahoma" w:hAnsi="Tahoma" w:cs="Tahoma"/>
          <w:sz w:val="22"/>
          <w:szCs w:val="22"/>
        </w:rPr>
        <w:t>Lumenpaketen</w:t>
      </w:r>
      <w:proofErr w:type="spellEnd"/>
      <w:r>
        <w:rPr>
          <w:rFonts w:ascii="Tahoma" w:hAnsi="Tahoma" w:cs="Tahoma"/>
          <w:sz w:val="22"/>
          <w:szCs w:val="22"/>
        </w:rPr>
        <w:t xml:space="preserve"> kombiniert werden. Das absolut blendfreie, breitstrahlende und auf die Zukunft getrimmte System beleuchtet die in großen Teilen fensterlose Halle hell und effektiv, als ob natürliches Tageslicht einfallen würde. Durch die wechselbaren Geräteträger und Funktionsmodule kann das System zudem ganz leicht und flexibel an sich wechselnde Anforderungen angepasst werden. </w:t>
      </w:r>
    </w:p>
    <w:p w14:paraId="0D9AE2D2" w14:textId="77777777" w:rsidR="007B4C37" w:rsidRDefault="007B4C37" w:rsidP="007B4C37">
      <w:pPr>
        <w:jc w:val="both"/>
        <w:rPr>
          <w:rFonts w:ascii="Tahoma" w:hAnsi="Tahoma" w:cs="Tahoma"/>
          <w:sz w:val="22"/>
          <w:szCs w:val="22"/>
        </w:rPr>
      </w:pPr>
    </w:p>
    <w:p w14:paraId="09FC591A" w14:textId="77777777" w:rsidR="007B4C37" w:rsidRPr="00CF7F59" w:rsidRDefault="007B4C37" w:rsidP="007B4C37">
      <w:pPr>
        <w:jc w:val="both"/>
        <w:rPr>
          <w:rFonts w:ascii="Tahoma" w:hAnsi="Tahoma" w:cs="Tahoma"/>
          <w:b/>
          <w:sz w:val="22"/>
          <w:szCs w:val="22"/>
        </w:rPr>
      </w:pPr>
      <w:r>
        <w:rPr>
          <w:rFonts w:ascii="Tahoma" w:hAnsi="Tahoma" w:cs="Tahoma"/>
          <w:b/>
          <w:sz w:val="22"/>
          <w:szCs w:val="22"/>
        </w:rPr>
        <w:t xml:space="preserve">Hochkomplexe </w:t>
      </w:r>
      <w:r w:rsidRPr="00CF7F59">
        <w:rPr>
          <w:rFonts w:ascii="Tahoma" w:hAnsi="Tahoma" w:cs="Tahoma"/>
          <w:b/>
          <w:sz w:val="22"/>
          <w:szCs w:val="22"/>
        </w:rPr>
        <w:t>Beleuchtung</w:t>
      </w:r>
      <w:r>
        <w:rPr>
          <w:rFonts w:ascii="Tahoma" w:hAnsi="Tahoma" w:cs="Tahoma"/>
          <w:b/>
          <w:sz w:val="22"/>
          <w:szCs w:val="22"/>
        </w:rPr>
        <w:t>stechnik</w:t>
      </w:r>
      <w:r w:rsidRPr="00CF7F59">
        <w:rPr>
          <w:rFonts w:ascii="Tahoma" w:hAnsi="Tahoma" w:cs="Tahoma"/>
          <w:b/>
          <w:sz w:val="22"/>
          <w:szCs w:val="22"/>
        </w:rPr>
        <w:t xml:space="preserve"> aus einer Hand</w:t>
      </w:r>
    </w:p>
    <w:p w14:paraId="30F2E083" w14:textId="77777777" w:rsidR="007B4C37" w:rsidRDefault="007B4C37" w:rsidP="007B4C37">
      <w:pPr>
        <w:jc w:val="both"/>
        <w:rPr>
          <w:rFonts w:ascii="Tahoma" w:hAnsi="Tahoma" w:cs="Tahoma"/>
          <w:sz w:val="22"/>
          <w:szCs w:val="22"/>
        </w:rPr>
      </w:pPr>
    </w:p>
    <w:p w14:paraId="709BBF8E" w14:textId="77777777" w:rsidR="007B4C37" w:rsidRDefault="007B4C37" w:rsidP="007B4C37">
      <w:pPr>
        <w:jc w:val="both"/>
        <w:rPr>
          <w:rFonts w:ascii="Tahoma" w:hAnsi="Tahoma" w:cs="Tahoma"/>
          <w:sz w:val="22"/>
          <w:szCs w:val="22"/>
        </w:rPr>
      </w:pPr>
      <w:r>
        <w:rPr>
          <w:rFonts w:ascii="Tahoma" w:hAnsi="Tahoma" w:cs="Tahoma"/>
          <w:sz w:val="22"/>
          <w:szCs w:val="22"/>
        </w:rPr>
        <w:t xml:space="preserve">Die detaillierte Licht-, Notlicht- und Steuerplanung für die neue Pfalzmarkt-Vermarktungszentrale haben die Lichtexperten von </w:t>
      </w:r>
      <w:proofErr w:type="spellStart"/>
      <w:r>
        <w:rPr>
          <w:rFonts w:ascii="Tahoma" w:hAnsi="Tahoma" w:cs="Tahoma"/>
          <w:sz w:val="22"/>
          <w:szCs w:val="22"/>
        </w:rPr>
        <w:t>Regiolux</w:t>
      </w:r>
      <w:proofErr w:type="spellEnd"/>
      <w:r>
        <w:rPr>
          <w:rFonts w:ascii="Tahoma" w:hAnsi="Tahoma" w:cs="Tahoma"/>
          <w:sz w:val="22"/>
          <w:szCs w:val="22"/>
        </w:rPr>
        <w:t xml:space="preserve"> erstellt. Die Planung erfolgte in enger Abstimmung mit dem ausführenden Fachhandwerksbetrieb </w:t>
      </w:r>
      <w:proofErr w:type="spellStart"/>
      <w:r>
        <w:rPr>
          <w:rFonts w:ascii="Tahoma" w:hAnsi="Tahoma" w:cs="Tahoma"/>
          <w:sz w:val="22"/>
          <w:szCs w:val="22"/>
        </w:rPr>
        <w:t>Tartter</w:t>
      </w:r>
      <w:proofErr w:type="spellEnd"/>
      <w:r>
        <w:rPr>
          <w:rFonts w:ascii="Tahoma" w:hAnsi="Tahoma" w:cs="Tahoma"/>
          <w:sz w:val="22"/>
          <w:szCs w:val="22"/>
        </w:rPr>
        <w:t xml:space="preserve"> Elektroanlagen GmbH aus Ludwigshafen. Für die komplexe Aufgabenlösung kamen SRG</w:t>
      </w:r>
      <w:r w:rsidRPr="001B2E81">
        <w:rPr>
          <w:rFonts w:ascii="Tahoma" w:hAnsi="Tahoma" w:cs="Tahoma"/>
          <w:sz w:val="22"/>
          <w:szCs w:val="22"/>
        </w:rPr>
        <w:t>-Einheiten</w:t>
      </w:r>
      <w:r w:rsidRPr="00140CF0">
        <w:rPr>
          <w:rFonts w:ascii="Tahoma" w:hAnsi="Tahoma" w:cs="Tahoma"/>
          <w:sz w:val="22"/>
          <w:szCs w:val="22"/>
        </w:rPr>
        <w:t xml:space="preserve"> </w:t>
      </w:r>
      <w:r>
        <w:rPr>
          <w:rFonts w:ascii="Tahoma" w:hAnsi="Tahoma" w:cs="Tahoma"/>
          <w:sz w:val="22"/>
          <w:szCs w:val="22"/>
        </w:rPr>
        <w:t xml:space="preserve">und eine 11-polige Tragschienen-Verdrahtung für Lichtmanagement und Notlicht zur Anwendung. </w:t>
      </w:r>
    </w:p>
    <w:p w14:paraId="22108CBF" w14:textId="77777777" w:rsidR="007B4C37" w:rsidRDefault="007B4C37" w:rsidP="007B4C37">
      <w:pPr>
        <w:jc w:val="both"/>
        <w:rPr>
          <w:rFonts w:ascii="Tahoma" w:hAnsi="Tahoma" w:cs="Tahoma"/>
          <w:sz w:val="22"/>
          <w:szCs w:val="22"/>
        </w:rPr>
      </w:pPr>
    </w:p>
    <w:p w14:paraId="6FF42D10" w14:textId="1EABDF50" w:rsidR="007B4C37" w:rsidRDefault="007B4C37" w:rsidP="007B4C37">
      <w:pPr>
        <w:jc w:val="both"/>
        <w:rPr>
          <w:rFonts w:ascii="Tahoma" w:hAnsi="Tahoma" w:cs="Tahoma"/>
          <w:sz w:val="22"/>
          <w:szCs w:val="22"/>
        </w:rPr>
      </w:pPr>
      <w:r>
        <w:rPr>
          <w:rFonts w:ascii="Tahoma" w:hAnsi="Tahoma" w:cs="Tahoma"/>
          <w:sz w:val="22"/>
          <w:szCs w:val="22"/>
        </w:rPr>
        <w:t>Insgesamt wurden 2.950 Laufmeter SRT Lichtbandsystem installiert. Dafür kamen 500 SRT Lichtband-Leuchten mit neutral-weißen Einzel-LEDs (4.000 K) sowie mit 13.000 und 21.000 Lumen</w:t>
      </w:r>
      <w:r w:rsidRPr="00753C69">
        <w:rPr>
          <w:rFonts w:ascii="Tahoma" w:hAnsi="Tahoma" w:cs="Tahoma"/>
          <w:sz w:val="22"/>
          <w:szCs w:val="22"/>
        </w:rPr>
        <w:t xml:space="preserve"> </w:t>
      </w:r>
      <w:r>
        <w:rPr>
          <w:rFonts w:ascii="Tahoma" w:hAnsi="Tahoma" w:cs="Tahoma"/>
          <w:sz w:val="22"/>
          <w:szCs w:val="22"/>
        </w:rPr>
        <w:t xml:space="preserve">zum Einsatz. Die Lichtabstrahlung ist so geplant, dass unnötiges Streulicht vermieden und durch </w:t>
      </w:r>
      <w:r>
        <w:rPr>
          <w:rFonts w:ascii="Tahoma" w:hAnsi="Tahoma" w:cs="Tahoma"/>
          <w:sz w:val="22"/>
          <w:szCs w:val="22"/>
        </w:rPr>
        <w:lastRenderedPageBreak/>
        <w:t xml:space="preserve">hohe Gleichmäßigkeit eine angenehme Lichtwirkung erzielt wird. Integrierte Bewegungsmelder ermöglichen eine raumübergreifende, vollautomatische Lichtsteuerung über DALI in </w:t>
      </w:r>
      <w:r w:rsidRPr="00140CF0">
        <w:rPr>
          <w:rFonts w:ascii="Tahoma" w:hAnsi="Tahoma" w:cs="Tahoma"/>
          <w:sz w:val="22"/>
          <w:szCs w:val="22"/>
        </w:rPr>
        <w:t>verschiedenen Lichtgruppen, die über sechs Controller miteinander kommunizieren</w:t>
      </w:r>
      <w:r>
        <w:rPr>
          <w:rFonts w:ascii="Tahoma" w:hAnsi="Tahoma" w:cs="Tahoma"/>
          <w:sz w:val="22"/>
          <w:szCs w:val="22"/>
        </w:rPr>
        <w:t xml:space="preserve">. Beleuchtungsstärke und Energieverbrauch werden so automatisch </w:t>
      </w:r>
      <w:r w:rsidRPr="00DF4262">
        <w:rPr>
          <w:rFonts w:ascii="Tahoma" w:hAnsi="Tahoma" w:cs="Tahoma"/>
          <w:sz w:val="22"/>
          <w:szCs w:val="22"/>
        </w:rPr>
        <w:t>geregelt</w:t>
      </w:r>
      <w:r>
        <w:rPr>
          <w:rFonts w:ascii="Tahoma" w:hAnsi="Tahoma" w:cs="Tahoma"/>
          <w:sz w:val="22"/>
          <w:szCs w:val="22"/>
        </w:rPr>
        <w:t xml:space="preserve">. </w:t>
      </w:r>
    </w:p>
    <w:p w14:paraId="0571A911" w14:textId="77777777" w:rsidR="007B4C37" w:rsidRDefault="007B4C37" w:rsidP="007B4C37">
      <w:pPr>
        <w:jc w:val="both"/>
        <w:rPr>
          <w:rFonts w:ascii="Tahoma" w:hAnsi="Tahoma" w:cs="Tahoma"/>
          <w:sz w:val="22"/>
          <w:szCs w:val="22"/>
        </w:rPr>
      </w:pPr>
    </w:p>
    <w:p w14:paraId="746F942A" w14:textId="77777777" w:rsidR="007B4C37" w:rsidRPr="006538CC" w:rsidRDefault="007B4C37" w:rsidP="007B4C37">
      <w:pPr>
        <w:jc w:val="both"/>
        <w:rPr>
          <w:rFonts w:ascii="Tahoma" w:hAnsi="Tahoma" w:cs="Tahoma"/>
          <w:sz w:val="22"/>
          <w:szCs w:val="22"/>
        </w:rPr>
      </w:pPr>
      <w:r>
        <w:rPr>
          <w:rFonts w:ascii="Tahoma" w:hAnsi="Tahoma" w:cs="Tahoma"/>
          <w:sz w:val="22"/>
          <w:szCs w:val="22"/>
        </w:rPr>
        <w:t>Alle Komponenten des SRT Lichtbandsystems sind über mehrere zweiadrige DALI-Steuerleitungen miteinander verbunden. Pro</w:t>
      </w:r>
      <w:r w:rsidRPr="006538CC">
        <w:rPr>
          <w:rFonts w:ascii="Tahoma" w:hAnsi="Tahoma" w:cs="Tahoma"/>
          <w:sz w:val="22"/>
          <w:szCs w:val="22"/>
        </w:rPr>
        <w:t xml:space="preserve"> DALI-Steuerleitung ist der parallele Betrieb von bis zu 64 Leuchten und 16 Sensoren möglich. Neben der Bewegungserfassung besitzen die Sensoren einen Tageslichtfühler. Die</w:t>
      </w:r>
      <w:r>
        <w:rPr>
          <w:rFonts w:ascii="Tahoma" w:hAnsi="Tahoma" w:cs="Tahoma"/>
          <w:sz w:val="22"/>
          <w:szCs w:val="22"/>
        </w:rPr>
        <w:t xml:space="preserve"> permanent ermittelten</w:t>
      </w:r>
      <w:r w:rsidRPr="006538CC">
        <w:rPr>
          <w:rFonts w:ascii="Tahoma" w:hAnsi="Tahoma" w:cs="Tahoma"/>
          <w:sz w:val="22"/>
          <w:szCs w:val="22"/>
        </w:rPr>
        <w:t xml:space="preserve"> Daten werden an </w:t>
      </w:r>
      <w:r>
        <w:rPr>
          <w:rFonts w:ascii="Tahoma" w:hAnsi="Tahoma" w:cs="Tahoma"/>
          <w:sz w:val="22"/>
          <w:szCs w:val="22"/>
        </w:rPr>
        <w:t>die zentralen</w:t>
      </w:r>
      <w:r w:rsidRPr="006538CC">
        <w:rPr>
          <w:rFonts w:ascii="Tahoma" w:hAnsi="Tahoma" w:cs="Tahoma"/>
          <w:sz w:val="22"/>
          <w:szCs w:val="22"/>
        </w:rPr>
        <w:t xml:space="preserve"> Controller übergeben</w:t>
      </w:r>
      <w:r>
        <w:rPr>
          <w:rFonts w:ascii="Tahoma" w:hAnsi="Tahoma" w:cs="Tahoma"/>
          <w:sz w:val="22"/>
          <w:szCs w:val="22"/>
        </w:rPr>
        <w:t xml:space="preserve">, wo sie ausgewertet sowie Lichtfunktionen gesteuert und überwacht werden. Optimierungen der Anlage bzw. Anpassungen bei Nutzungsveränderungen der Halle lassen sich über das </w:t>
      </w:r>
      <w:r w:rsidRPr="006538CC">
        <w:rPr>
          <w:rFonts w:ascii="Tahoma" w:hAnsi="Tahoma" w:cs="Tahoma"/>
          <w:sz w:val="22"/>
          <w:szCs w:val="22"/>
        </w:rPr>
        <w:t>Lichtmanagement</w:t>
      </w:r>
      <w:r>
        <w:rPr>
          <w:rFonts w:ascii="Tahoma" w:hAnsi="Tahoma" w:cs="Tahoma"/>
          <w:sz w:val="22"/>
          <w:szCs w:val="22"/>
        </w:rPr>
        <w:t>-</w:t>
      </w:r>
      <w:r w:rsidRPr="006538CC">
        <w:rPr>
          <w:rFonts w:ascii="Tahoma" w:hAnsi="Tahoma" w:cs="Tahoma"/>
          <w:sz w:val="22"/>
          <w:szCs w:val="22"/>
        </w:rPr>
        <w:t xml:space="preserve">System </w:t>
      </w:r>
      <w:r>
        <w:rPr>
          <w:rFonts w:ascii="Tahoma" w:hAnsi="Tahoma" w:cs="Tahoma"/>
          <w:sz w:val="22"/>
          <w:szCs w:val="22"/>
        </w:rPr>
        <w:t>sehr</w:t>
      </w:r>
      <w:r w:rsidRPr="006538CC">
        <w:rPr>
          <w:rFonts w:ascii="Tahoma" w:hAnsi="Tahoma" w:cs="Tahoma"/>
          <w:sz w:val="22"/>
          <w:szCs w:val="22"/>
        </w:rPr>
        <w:t xml:space="preserve"> </w:t>
      </w:r>
      <w:r>
        <w:rPr>
          <w:rFonts w:ascii="Tahoma" w:hAnsi="Tahoma" w:cs="Tahoma"/>
          <w:sz w:val="22"/>
          <w:szCs w:val="22"/>
        </w:rPr>
        <w:t>leicht vor</w:t>
      </w:r>
      <w:r w:rsidRPr="006538CC">
        <w:rPr>
          <w:rFonts w:ascii="Tahoma" w:hAnsi="Tahoma" w:cs="Tahoma"/>
          <w:sz w:val="22"/>
          <w:szCs w:val="22"/>
        </w:rPr>
        <w:t>nehmen</w:t>
      </w:r>
      <w:r>
        <w:rPr>
          <w:rFonts w:ascii="Tahoma" w:hAnsi="Tahoma" w:cs="Tahoma"/>
          <w:sz w:val="22"/>
          <w:szCs w:val="22"/>
        </w:rPr>
        <w:t xml:space="preserve">. </w:t>
      </w:r>
    </w:p>
    <w:p w14:paraId="779408CA" w14:textId="77777777" w:rsidR="007B4C37" w:rsidRDefault="007B4C37" w:rsidP="007B4C37">
      <w:pPr>
        <w:jc w:val="both"/>
        <w:rPr>
          <w:rFonts w:ascii="Tahoma" w:hAnsi="Tahoma" w:cs="Tahoma"/>
          <w:sz w:val="22"/>
          <w:szCs w:val="22"/>
        </w:rPr>
      </w:pPr>
    </w:p>
    <w:p w14:paraId="5522B6D5" w14:textId="42A2D40F" w:rsidR="003A64C6" w:rsidRDefault="007B4C37" w:rsidP="007B4C37">
      <w:pPr>
        <w:jc w:val="both"/>
        <w:rPr>
          <w:rFonts w:ascii="Tahoma" w:hAnsi="Tahoma" w:cs="Tahoma"/>
          <w:sz w:val="22"/>
          <w:szCs w:val="22"/>
        </w:rPr>
      </w:pPr>
      <w:r w:rsidRPr="006538CC">
        <w:rPr>
          <w:rFonts w:ascii="Tahoma" w:hAnsi="Tahoma" w:cs="Tahoma"/>
          <w:sz w:val="22"/>
          <w:szCs w:val="22"/>
        </w:rPr>
        <w:t>Grundsätzlich läuft die Beleuchtungsanlage im Vollautomatikbetrieb</w:t>
      </w:r>
      <w:r>
        <w:rPr>
          <w:rFonts w:ascii="Tahoma" w:hAnsi="Tahoma" w:cs="Tahoma"/>
          <w:sz w:val="22"/>
          <w:szCs w:val="22"/>
        </w:rPr>
        <w:t xml:space="preserve">, </w:t>
      </w:r>
      <w:r w:rsidRPr="006538CC">
        <w:rPr>
          <w:rFonts w:ascii="Tahoma" w:hAnsi="Tahoma" w:cs="Tahoma"/>
          <w:sz w:val="22"/>
          <w:szCs w:val="22"/>
        </w:rPr>
        <w:t xml:space="preserve">Veränderungen sind nicht notwendig. </w:t>
      </w:r>
      <w:r>
        <w:rPr>
          <w:rFonts w:ascii="Tahoma" w:hAnsi="Tahoma" w:cs="Tahoma"/>
          <w:sz w:val="22"/>
          <w:szCs w:val="22"/>
        </w:rPr>
        <w:t>Bei Bedarf</w:t>
      </w:r>
      <w:r w:rsidRPr="006538CC">
        <w:rPr>
          <w:rFonts w:ascii="Tahoma" w:hAnsi="Tahoma" w:cs="Tahoma"/>
          <w:sz w:val="22"/>
          <w:szCs w:val="22"/>
        </w:rPr>
        <w:t xml:space="preserve"> kann ü</w:t>
      </w:r>
      <w:r>
        <w:rPr>
          <w:rFonts w:ascii="Tahoma" w:hAnsi="Tahoma" w:cs="Tahoma"/>
          <w:sz w:val="22"/>
          <w:szCs w:val="22"/>
        </w:rPr>
        <w:t xml:space="preserve">ber zwei </w:t>
      </w:r>
      <w:proofErr w:type="spellStart"/>
      <w:r>
        <w:rPr>
          <w:rFonts w:ascii="Tahoma" w:hAnsi="Tahoma" w:cs="Tahoma"/>
          <w:sz w:val="22"/>
          <w:szCs w:val="22"/>
        </w:rPr>
        <w:t>Touchpanel</w:t>
      </w:r>
      <w:r w:rsidR="00111848">
        <w:rPr>
          <w:rFonts w:ascii="Tahoma" w:hAnsi="Tahoma" w:cs="Tahoma"/>
          <w:sz w:val="22"/>
          <w:szCs w:val="22"/>
        </w:rPr>
        <w:t>s</w:t>
      </w:r>
      <w:proofErr w:type="spellEnd"/>
      <w:r w:rsidRPr="006538CC">
        <w:rPr>
          <w:rFonts w:ascii="Tahoma" w:hAnsi="Tahoma" w:cs="Tahoma"/>
          <w:sz w:val="22"/>
          <w:szCs w:val="22"/>
        </w:rPr>
        <w:t xml:space="preserve"> in die Anlage manuell eingegriffen und der Automatikbetrieb übersteuert werden.</w:t>
      </w:r>
      <w:r>
        <w:rPr>
          <w:rFonts w:ascii="Tahoma" w:hAnsi="Tahoma" w:cs="Tahoma"/>
          <w:sz w:val="22"/>
          <w:szCs w:val="22"/>
        </w:rPr>
        <w:t xml:space="preserve"> </w:t>
      </w:r>
      <w:r w:rsidRPr="006538CC">
        <w:rPr>
          <w:rFonts w:ascii="Tahoma" w:hAnsi="Tahoma" w:cs="Tahoma"/>
          <w:sz w:val="22"/>
          <w:szCs w:val="22"/>
        </w:rPr>
        <w:t>Neben den verbauten Light</w:t>
      </w:r>
      <w:r>
        <w:rPr>
          <w:rFonts w:ascii="Tahoma" w:hAnsi="Tahoma" w:cs="Tahoma"/>
          <w:sz w:val="22"/>
          <w:szCs w:val="22"/>
        </w:rPr>
        <w:t xml:space="preserve"> </w:t>
      </w:r>
      <w:r w:rsidRPr="006538CC">
        <w:rPr>
          <w:rFonts w:ascii="Tahoma" w:hAnsi="Tahoma" w:cs="Tahoma"/>
          <w:sz w:val="22"/>
          <w:szCs w:val="22"/>
        </w:rPr>
        <w:t>Control-Komponenten wurde auch die Sicherheitsbeleuchtung in das Schienensystem integriert, was den Montageaufwand deutlich reduzierte.</w:t>
      </w:r>
      <w:r>
        <w:rPr>
          <w:rFonts w:ascii="Tahoma" w:hAnsi="Tahoma" w:cs="Tahoma"/>
          <w:sz w:val="22"/>
          <w:szCs w:val="22"/>
        </w:rPr>
        <w:t xml:space="preserve"> Das SRT-Lichtbandsystem ließ sich zudem werkzeuglos montieren, also schnell und intuitiv. </w:t>
      </w:r>
      <w:r w:rsidR="005461D4">
        <w:rPr>
          <w:rFonts w:ascii="Tahoma" w:hAnsi="Tahoma" w:cs="Tahoma"/>
          <w:sz w:val="22"/>
          <w:szCs w:val="22"/>
        </w:rPr>
        <w:t xml:space="preserve"> </w:t>
      </w:r>
    </w:p>
    <w:p w14:paraId="53B4CD4E" w14:textId="77777777" w:rsidR="007B4C37" w:rsidRDefault="007B4C37" w:rsidP="00D87846">
      <w:pPr>
        <w:jc w:val="both"/>
        <w:rPr>
          <w:rFonts w:ascii="Tahoma" w:hAnsi="Tahoma" w:cs="Tahoma"/>
          <w:b/>
          <w:sz w:val="22"/>
          <w:szCs w:val="22"/>
          <w:lang w:val="sv-SE"/>
        </w:rPr>
      </w:pPr>
    </w:p>
    <w:p w14:paraId="0702872D" w14:textId="77777777" w:rsidR="00253478" w:rsidRPr="00125749" w:rsidRDefault="00666CC0" w:rsidP="00D87846">
      <w:pPr>
        <w:jc w:val="both"/>
        <w:rPr>
          <w:rFonts w:ascii="Tahoma" w:hAnsi="Tahoma" w:cs="Tahoma"/>
          <w:b/>
          <w:sz w:val="22"/>
          <w:szCs w:val="22"/>
          <w:lang w:val="sv-SE"/>
        </w:rPr>
      </w:pPr>
      <w:r w:rsidRPr="00125749">
        <w:rPr>
          <w:rFonts w:ascii="Tahoma" w:hAnsi="Tahoma" w:cs="Tahoma"/>
          <w:b/>
          <w:sz w:val="22"/>
          <w:szCs w:val="22"/>
          <w:lang w:val="sv-SE"/>
        </w:rPr>
        <w:t>Kontakt:</w:t>
      </w:r>
    </w:p>
    <w:p w14:paraId="07088811" w14:textId="77777777" w:rsidR="00666CC0" w:rsidRPr="00125749" w:rsidRDefault="00666CC0" w:rsidP="00D87846">
      <w:pPr>
        <w:jc w:val="both"/>
        <w:rPr>
          <w:rFonts w:ascii="Tahoma" w:hAnsi="Tahoma" w:cs="Tahoma"/>
          <w:b/>
          <w:sz w:val="22"/>
          <w:szCs w:val="22"/>
          <w:lang w:val="sv-SE"/>
        </w:rPr>
      </w:pPr>
    </w:p>
    <w:p w14:paraId="6D58A8EC" w14:textId="77777777" w:rsidR="00666CC0" w:rsidRPr="00125749" w:rsidRDefault="00666CC0" w:rsidP="00666CC0">
      <w:pPr>
        <w:jc w:val="both"/>
        <w:rPr>
          <w:rFonts w:ascii="Tahoma" w:hAnsi="Tahoma" w:cs="Tahoma"/>
          <w:sz w:val="22"/>
          <w:szCs w:val="22"/>
          <w:lang w:val="sv-SE"/>
        </w:rPr>
      </w:pPr>
      <w:r w:rsidRPr="00125749">
        <w:rPr>
          <w:rFonts w:ascii="Tahoma" w:hAnsi="Tahoma" w:cs="Tahoma"/>
          <w:sz w:val="22"/>
          <w:szCs w:val="22"/>
          <w:lang w:val="sv-SE"/>
        </w:rPr>
        <w:t>Regiolux GmbH</w:t>
      </w:r>
    </w:p>
    <w:p w14:paraId="7D556123" w14:textId="77777777" w:rsidR="00666CC0" w:rsidRPr="00125749" w:rsidRDefault="00666CC0" w:rsidP="00666CC0">
      <w:pPr>
        <w:jc w:val="both"/>
        <w:rPr>
          <w:rFonts w:ascii="Tahoma" w:hAnsi="Tahoma" w:cs="Tahoma"/>
          <w:sz w:val="22"/>
          <w:szCs w:val="22"/>
          <w:lang w:val="sv-SE"/>
        </w:rPr>
      </w:pPr>
      <w:r w:rsidRPr="00125749">
        <w:rPr>
          <w:rFonts w:ascii="Tahoma" w:hAnsi="Tahoma" w:cs="Tahoma"/>
          <w:sz w:val="22"/>
          <w:szCs w:val="22"/>
          <w:lang w:val="sv-SE"/>
        </w:rPr>
        <w:t>Hellinger Straße 3</w:t>
      </w:r>
    </w:p>
    <w:p w14:paraId="4F7C8236" w14:textId="77777777" w:rsidR="00666CC0" w:rsidRPr="00666CC0" w:rsidRDefault="00666CC0" w:rsidP="00666CC0">
      <w:pPr>
        <w:jc w:val="both"/>
        <w:rPr>
          <w:rFonts w:ascii="Tahoma" w:hAnsi="Tahoma" w:cs="Tahoma"/>
          <w:sz w:val="22"/>
          <w:szCs w:val="22"/>
        </w:rPr>
      </w:pPr>
      <w:r w:rsidRPr="00666CC0">
        <w:rPr>
          <w:rFonts w:ascii="Tahoma" w:hAnsi="Tahoma" w:cs="Tahoma"/>
          <w:sz w:val="22"/>
          <w:szCs w:val="22"/>
        </w:rPr>
        <w:t>97486 Königsberg</w:t>
      </w:r>
    </w:p>
    <w:p w14:paraId="769C2D40" w14:textId="77777777" w:rsidR="00666CC0" w:rsidRPr="00666CC0" w:rsidRDefault="00666CC0" w:rsidP="00666CC0">
      <w:pPr>
        <w:jc w:val="both"/>
        <w:rPr>
          <w:rFonts w:ascii="Tahoma" w:hAnsi="Tahoma" w:cs="Tahoma"/>
          <w:sz w:val="22"/>
          <w:szCs w:val="22"/>
        </w:rPr>
      </w:pPr>
      <w:r w:rsidRPr="00666CC0">
        <w:rPr>
          <w:rFonts w:ascii="Tahoma" w:hAnsi="Tahoma" w:cs="Tahoma"/>
          <w:sz w:val="22"/>
          <w:szCs w:val="22"/>
        </w:rPr>
        <w:t>Telefon 09525 89-0</w:t>
      </w:r>
    </w:p>
    <w:p w14:paraId="6080F612" w14:textId="77777777" w:rsidR="00666CC0" w:rsidRPr="00666CC0" w:rsidRDefault="00E454B7" w:rsidP="00666CC0">
      <w:pPr>
        <w:jc w:val="both"/>
        <w:rPr>
          <w:rFonts w:ascii="Tahoma" w:hAnsi="Tahoma" w:cs="Tahoma"/>
          <w:sz w:val="22"/>
          <w:szCs w:val="22"/>
        </w:rPr>
      </w:pPr>
      <w:hyperlink r:id="rId8" w:history="1">
        <w:r w:rsidR="00666CC0" w:rsidRPr="00666CC0">
          <w:rPr>
            <w:rStyle w:val="Hyperlink"/>
            <w:rFonts w:ascii="Tahoma" w:hAnsi="Tahoma" w:cs="Tahoma"/>
            <w:color w:val="auto"/>
            <w:sz w:val="22"/>
            <w:szCs w:val="22"/>
          </w:rPr>
          <w:t>info@regiolux.de</w:t>
        </w:r>
      </w:hyperlink>
      <w:r w:rsidR="00666CC0" w:rsidRPr="00666CC0">
        <w:rPr>
          <w:rFonts w:ascii="Tahoma" w:hAnsi="Tahoma" w:cs="Tahoma"/>
          <w:sz w:val="22"/>
          <w:szCs w:val="22"/>
        </w:rPr>
        <w:t xml:space="preserve"> </w:t>
      </w:r>
    </w:p>
    <w:p w14:paraId="4E6CFA43" w14:textId="77777777" w:rsidR="00666CC0" w:rsidRPr="00666CC0" w:rsidRDefault="00E454B7" w:rsidP="00666CC0">
      <w:pPr>
        <w:jc w:val="both"/>
        <w:rPr>
          <w:rFonts w:ascii="Tahoma" w:hAnsi="Tahoma" w:cs="Tahoma"/>
          <w:sz w:val="22"/>
          <w:szCs w:val="22"/>
        </w:rPr>
      </w:pPr>
      <w:hyperlink r:id="rId9" w:history="1">
        <w:r w:rsidR="00666CC0" w:rsidRPr="00666CC0">
          <w:rPr>
            <w:rStyle w:val="Hyperlink"/>
            <w:rFonts w:ascii="Tahoma" w:hAnsi="Tahoma" w:cs="Tahoma"/>
            <w:color w:val="auto"/>
            <w:sz w:val="22"/>
            <w:szCs w:val="22"/>
          </w:rPr>
          <w:t>www.regiolux.de</w:t>
        </w:r>
      </w:hyperlink>
      <w:r w:rsidR="00666CC0" w:rsidRPr="00666CC0">
        <w:rPr>
          <w:rFonts w:ascii="Tahoma" w:hAnsi="Tahoma" w:cs="Tahoma"/>
          <w:sz w:val="22"/>
          <w:szCs w:val="22"/>
        </w:rPr>
        <w:t xml:space="preserve"> </w:t>
      </w:r>
    </w:p>
    <w:p w14:paraId="6810E0DA" w14:textId="77777777" w:rsidR="00666CC0" w:rsidRDefault="00666CC0" w:rsidP="00D87846">
      <w:pPr>
        <w:jc w:val="both"/>
        <w:rPr>
          <w:rFonts w:ascii="Tahoma" w:hAnsi="Tahoma" w:cs="Tahoma"/>
          <w:b/>
          <w:sz w:val="22"/>
          <w:szCs w:val="22"/>
        </w:rPr>
      </w:pPr>
    </w:p>
    <w:p w14:paraId="4A63049D" w14:textId="77777777" w:rsidR="007B4C37" w:rsidRDefault="007B4C37" w:rsidP="00706DAD">
      <w:pPr>
        <w:jc w:val="both"/>
        <w:rPr>
          <w:rFonts w:ascii="Tahoma" w:hAnsi="Tahoma" w:cs="Tahoma"/>
          <w:b/>
          <w:sz w:val="22"/>
          <w:szCs w:val="22"/>
        </w:rPr>
      </w:pPr>
      <w:bookmarkStart w:id="0" w:name="_GoBack"/>
    </w:p>
    <w:p w14:paraId="73540A55" w14:textId="77777777" w:rsidR="00CA60DE" w:rsidRDefault="00CA60DE" w:rsidP="00706DAD">
      <w:pPr>
        <w:jc w:val="both"/>
        <w:rPr>
          <w:rFonts w:ascii="Tahoma" w:hAnsi="Tahoma" w:cs="Tahoma"/>
          <w:b/>
          <w:sz w:val="22"/>
          <w:szCs w:val="22"/>
        </w:rPr>
      </w:pPr>
    </w:p>
    <w:p w14:paraId="7A1D502B" w14:textId="304D558B" w:rsidR="00CA60DE" w:rsidRDefault="00CA60DE" w:rsidP="00706DAD">
      <w:pPr>
        <w:jc w:val="both"/>
        <w:rPr>
          <w:rFonts w:ascii="Tahoma" w:hAnsi="Tahoma" w:cs="Tahoma"/>
          <w:b/>
          <w:sz w:val="22"/>
          <w:szCs w:val="22"/>
        </w:rPr>
      </w:pPr>
    </w:p>
    <w:p w14:paraId="21D77E07" w14:textId="630AA5C9" w:rsidR="00E454B7" w:rsidRDefault="00E454B7" w:rsidP="00706DAD">
      <w:pPr>
        <w:jc w:val="both"/>
        <w:rPr>
          <w:rFonts w:ascii="Tahoma" w:hAnsi="Tahoma" w:cs="Tahoma"/>
          <w:b/>
          <w:sz w:val="22"/>
          <w:szCs w:val="22"/>
        </w:rPr>
      </w:pPr>
    </w:p>
    <w:p w14:paraId="2A8708A8" w14:textId="77777777" w:rsidR="00E454B7" w:rsidRDefault="00E454B7" w:rsidP="00706DAD">
      <w:pPr>
        <w:jc w:val="both"/>
        <w:rPr>
          <w:rFonts w:ascii="Tahoma" w:hAnsi="Tahoma" w:cs="Tahoma"/>
          <w:b/>
          <w:sz w:val="22"/>
          <w:szCs w:val="22"/>
        </w:rPr>
      </w:pPr>
    </w:p>
    <w:p w14:paraId="51997409" w14:textId="77777777" w:rsidR="00CA60DE" w:rsidRDefault="00CA60DE" w:rsidP="00706DAD">
      <w:pPr>
        <w:jc w:val="both"/>
        <w:rPr>
          <w:rFonts w:ascii="Tahoma" w:hAnsi="Tahoma" w:cs="Tahoma"/>
          <w:b/>
          <w:sz w:val="22"/>
          <w:szCs w:val="22"/>
        </w:rPr>
      </w:pPr>
    </w:p>
    <w:p w14:paraId="07056533" w14:textId="77777777" w:rsidR="00CA60DE" w:rsidRDefault="00CA60DE" w:rsidP="00706DAD">
      <w:pPr>
        <w:jc w:val="both"/>
        <w:rPr>
          <w:rFonts w:ascii="Tahoma" w:hAnsi="Tahoma" w:cs="Tahoma"/>
          <w:b/>
          <w:sz w:val="22"/>
          <w:szCs w:val="22"/>
        </w:rPr>
      </w:pPr>
    </w:p>
    <w:p w14:paraId="75080687" w14:textId="77777777" w:rsidR="00CA60DE" w:rsidRDefault="00CA60DE" w:rsidP="00706DAD">
      <w:pPr>
        <w:jc w:val="both"/>
        <w:rPr>
          <w:rFonts w:ascii="Tahoma" w:hAnsi="Tahoma" w:cs="Tahoma"/>
          <w:b/>
          <w:sz w:val="22"/>
          <w:szCs w:val="22"/>
        </w:rPr>
      </w:pPr>
    </w:p>
    <w:p w14:paraId="33ADB63B" w14:textId="77777777" w:rsidR="00CA60DE" w:rsidRDefault="00CA60DE" w:rsidP="00706DAD">
      <w:pPr>
        <w:jc w:val="both"/>
        <w:rPr>
          <w:rFonts w:ascii="Tahoma" w:hAnsi="Tahoma" w:cs="Tahoma"/>
          <w:b/>
          <w:sz w:val="22"/>
          <w:szCs w:val="22"/>
        </w:rPr>
      </w:pPr>
    </w:p>
    <w:p w14:paraId="4FEF614D" w14:textId="77777777" w:rsidR="00CA60DE" w:rsidRDefault="00CA60DE" w:rsidP="00706DAD">
      <w:pPr>
        <w:jc w:val="both"/>
        <w:rPr>
          <w:rFonts w:ascii="Tahoma" w:hAnsi="Tahoma" w:cs="Tahoma"/>
          <w:b/>
          <w:sz w:val="22"/>
          <w:szCs w:val="22"/>
        </w:rPr>
      </w:pPr>
    </w:p>
    <w:p w14:paraId="2D74B558" w14:textId="77777777" w:rsidR="00CA60DE" w:rsidRDefault="00CA60DE" w:rsidP="00706DAD">
      <w:pPr>
        <w:jc w:val="both"/>
        <w:rPr>
          <w:rFonts w:ascii="Tahoma" w:hAnsi="Tahoma" w:cs="Tahoma"/>
          <w:b/>
          <w:sz w:val="22"/>
          <w:szCs w:val="22"/>
        </w:rPr>
      </w:pPr>
    </w:p>
    <w:p w14:paraId="715DB9CC" w14:textId="77777777" w:rsidR="00CA60DE" w:rsidRDefault="00CA60DE" w:rsidP="00706DAD">
      <w:pPr>
        <w:jc w:val="both"/>
        <w:rPr>
          <w:rFonts w:ascii="Tahoma" w:hAnsi="Tahoma" w:cs="Tahoma"/>
          <w:b/>
          <w:sz w:val="22"/>
          <w:szCs w:val="22"/>
        </w:rPr>
      </w:pPr>
    </w:p>
    <w:bookmarkEnd w:id="0"/>
    <w:p w14:paraId="19B6175F" w14:textId="77777777" w:rsidR="00706DAD" w:rsidRDefault="00706DAD" w:rsidP="00706DAD">
      <w:pPr>
        <w:jc w:val="both"/>
        <w:rPr>
          <w:rFonts w:ascii="Tahoma" w:hAnsi="Tahoma" w:cs="Tahoma"/>
          <w:b/>
          <w:sz w:val="22"/>
          <w:szCs w:val="22"/>
        </w:rPr>
      </w:pPr>
      <w:r>
        <w:rPr>
          <w:rFonts w:ascii="Tahoma" w:hAnsi="Tahoma" w:cs="Tahoma"/>
          <w:b/>
          <w:sz w:val="22"/>
          <w:szCs w:val="22"/>
        </w:rPr>
        <w:t>Bautafel:</w:t>
      </w:r>
    </w:p>
    <w:p w14:paraId="1B827985" w14:textId="77777777" w:rsidR="00706DAD" w:rsidRPr="00706DAD" w:rsidRDefault="00706DAD" w:rsidP="00706DAD">
      <w:pPr>
        <w:jc w:val="both"/>
        <w:rPr>
          <w:rFonts w:ascii="Tahoma" w:hAnsi="Tahoma" w:cs="Tahoma"/>
          <w:b/>
          <w:sz w:val="22"/>
          <w:szCs w:val="22"/>
        </w:rPr>
      </w:pPr>
    </w:p>
    <w:tbl>
      <w:tblPr>
        <w:tblStyle w:val="Tabellenraster"/>
        <w:tblW w:w="680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4678"/>
      </w:tblGrid>
      <w:tr w:rsidR="00706DAD" w14:paraId="1B8B5415" w14:textId="77777777" w:rsidTr="009C36E7">
        <w:tc>
          <w:tcPr>
            <w:tcW w:w="2127" w:type="dxa"/>
          </w:tcPr>
          <w:p w14:paraId="09A4D1CD" w14:textId="4C54A265" w:rsidR="00706DAD" w:rsidRDefault="00706DAD" w:rsidP="00336006">
            <w:pPr>
              <w:jc w:val="both"/>
              <w:rPr>
                <w:rFonts w:ascii="Tahoma" w:hAnsi="Tahoma" w:cs="Tahoma"/>
                <w:sz w:val="22"/>
                <w:szCs w:val="22"/>
              </w:rPr>
            </w:pPr>
            <w:r>
              <w:rPr>
                <w:rFonts w:ascii="Tahoma" w:hAnsi="Tahoma" w:cs="Tahoma"/>
                <w:sz w:val="22"/>
                <w:szCs w:val="22"/>
              </w:rPr>
              <w:t>Objekt:</w:t>
            </w:r>
          </w:p>
        </w:tc>
        <w:tc>
          <w:tcPr>
            <w:tcW w:w="4678" w:type="dxa"/>
          </w:tcPr>
          <w:p w14:paraId="57437321" w14:textId="77777777" w:rsidR="00706DAD" w:rsidRDefault="00706DAD" w:rsidP="00336006">
            <w:pPr>
              <w:jc w:val="both"/>
              <w:rPr>
                <w:rFonts w:ascii="Tahoma" w:hAnsi="Tahoma" w:cs="Tahoma"/>
                <w:sz w:val="22"/>
                <w:szCs w:val="22"/>
              </w:rPr>
            </w:pPr>
            <w:r>
              <w:rPr>
                <w:rFonts w:ascii="Tahoma" w:hAnsi="Tahoma" w:cs="Tahoma"/>
                <w:sz w:val="22"/>
                <w:szCs w:val="22"/>
              </w:rPr>
              <w:t>Vermarktungszentrum für Obst und Gemüse</w:t>
            </w:r>
          </w:p>
          <w:p w14:paraId="131158E0" w14:textId="05CEECAB" w:rsidR="009C36E7" w:rsidRDefault="009C36E7" w:rsidP="00336006">
            <w:pPr>
              <w:jc w:val="both"/>
              <w:rPr>
                <w:rFonts w:ascii="Tahoma" w:hAnsi="Tahoma" w:cs="Tahoma"/>
                <w:sz w:val="22"/>
                <w:szCs w:val="22"/>
              </w:rPr>
            </w:pPr>
          </w:p>
        </w:tc>
      </w:tr>
      <w:tr w:rsidR="00706DAD" w14:paraId="0D8525F4" w14:textId="77777777" w:rsidTr="009C36E7">
        <w:tc>
          <w:tcPr>
            <w:tcW w:w="2127" w:type="dxa"/>
          </w:tcPr>
          <w:p w14:paraId="61D7D896" w14:textId="77C57718" w:rsidR="00706DAD" w:rsidRDefault="00706DAD" w:rsidP="00336006">
            <w:pPr>
              <w:jc w:val="both"/>
              <w:rPr>
                <w:rFonts w:ascii="Tahoma" w:hAnsi="Tahoma" w:cs="Tahoma"/>
                <w:sz w:val="22"/>
                <w:szCs w:val="22"/>
              </w:rPr>
            </w:pPr>
            <w:r>
              <w:rPr>
                <w:rFonts w:ascii="Tahoma" w:hAnsi="Tahoma" w:cs="Tahoma"/>
                <w:sz w:val="22"/>
                <w:szCs w:val="22"/>
              </w:rPr>
              <w:t xml:space="preserve">Fertigstellung:       </w:t>
            </w:r>
          </w:p>
        </w:tc>
        <w:tc>
          <w:tcPr>
            <w:tcW w:w="4678" w:type="dxa"/>
          </w:tcPr>
          <w:p w14:paraId="4FCD0F3C" w14:textId="77777777" w:rsidR="00706DAD" w:rsidRDefault="00706DAD" w:rsidP="00706DAD">
            <w:pPr>
              <w:jc w:val="both"/>
              <w:rPr>
                <w:rFonts w:ascii="Tahoma" w:hAnsi="Tahoma" w:cs="Tahoma"/>
                <w:sz w:val="22"/>
                <w:szCs w:val="22"/>
              </w:rPr>
            </w:pPr>
            <w:r>
              <w:rPr>
                <w:rFonts w:ascii="Tahoma" w:hAnsi="Tahoma" w:cs="Tahoma"/>
                <w:sz w:val="22"/>
                <w:szCs w:val="22"/>
              </w:rPr>
              <w:t>Oktober 2021</w:t>
            </w:r>
          </w:p>
          <w:p w14:paraId="309CE18A" w14:textId="77777777" w:rsidR="00706DAD" w:rsidRDefault="00706DAD" w:rsidP="00336006">
            <w:pPr>
              <w:jc w:val="both"/>
              <w:rPr>
                <w:rFonts w:ascii="Tahoma" w:hAnsi="Tahoma" w:cs="Tahoma"/>
                <w:sz w:val="22"/>
                <w:szCs w:val="22"/>
              </w:rPr>
            </w:pPr>
          </w:p>
        </w:tc>
      </w:tr>
      <w:tr w:rsidR="00706DAD" w14:paraId="0586DAB8" w14:textId="77777777" w:rsidTr="009C36E7">
        <w:tc>
          <w:tcPr>
            <w:tcW w:w="2127" w:type="dxa"/>
          </w:tcPr>
          <w:p w14:paraId="4B2560C7" w14:textId="4452E2F4" w:rsidR="00706DAD" w:rsidRDefault="00706DAD" w:rsidP="00336006">
            <w:pPr>
              <w:jc w:val="both"/>
              <w:rPr>
                <w:rFonts w:ascii="Tahoma" w:hAnsi="Tahoma" w:cs="Tahoma"/>
                <w:sz w:val="22"/>
                <w:szCs w:val="22"/>
              </w:rPr>
            </w:pPr>
            <w:r>
              <w:rPr>
                <w:rFonts w:ascii="Tahoma" w:hAnsi="Tahoma" w:cs="Tahoma"/>
                <w:sz w:val="22"/>
                <w:szCs w:val="22"/>
              </w:rPr>
              <w:t xml:space="preserve">Bauherr / Nutzer:  </w:t>
            </w:r>
          </w:p>
        </w:tc>
        <w:tc>
          <w:tcPr>
            <w:tcW w:w="4678" w:type="dxa"/>
          </w:tcPr>
          <w:p w14:paraId="35277C59" w14:textId="77777777" w:rsidR="00706DAD" w:rsidRDefault="00706DAD" w:rsidP="00706DAD">
            <w:pPr>
              <w:jc w:val="both"/>
              <w:rPr>
                <w:rFonts w:ascii="Tahoma" w:hAnsi="Tahoma" w:cs="Tahoma"/>
                <w:sz w:val="22"/>
                <w:szCs w:val="22"/>
              </w:rPr>
            </w:pPr>
            <w:r>
              <w:rPr>
                <w:rFonts w:ascii="Tahoma" w:hAnsi="Tahoma" w:cs="Tahoma"/>
                <w:sz w:val="22"/>
                <w:szCs w:val="22"/>
              </w:rPr>
              <w:t>Pfalzmarkt eG, Mutterstadt</w:t>
            </w:r>
          </w:p>
          <w:p w14:paraId="73FE8024" w14:textId="77777777" w:rsidR="00706DAD" w:rsidRDefault="00706DAD" w:rsidP="00336006">
            <w:pPr>
              <w:jc w:val="both"/>
              <w:rPr>
                <w:rFonts w:ascii="Tahoma" w:hAnsi="Tahoma" w:cs="Tahoma"/>
                <w:sz w:val="22"/>
                <w:szCs w:val="22"/>
              </w:rPr>
            </w:pPr>
          </w:p>
        </w:tc>
      </w:tr>
      <w:tr w:rsidR="00706DAD" w14:paraId="3ACC9D33" w14:textId="77777777" w:rsidTr="009C36E7">
        <w:tc>
          <w:tcPr>
            <w:tcW w:w="2127" w:type="dxa"/>
          </w:tcPr>
          <w:p w14:paraId="21817F37" w14:textId="4A2203CC" w:rsidR="00706DAD" w:rsidRDefault="00706DAD" w:rsidP="00336006">
            <w:pPr>
              <w:jc w:val="both"/>
              <w:rPr>
                <w:rFonts w:ascii="Tahoma" w:hAnsi="Tahoma" w:cs="Tahoma"/>
                <w:sz w:val="22"/>
                <w:szCs w:val="22"/>
              </w:rPr>
            </w:pPr>
            <w:r>
              <w:rPr>
                <w:rFonts w:ascii="Tahoma" w:hAnsi="Tahoma" w:cs="Tahoma"/>
                <w:sz w:val="22"/>
                <w:szCs w:val="22"/>
              </w:rPr>
              <w:t>Architekt:</w:t>
            </w:r>
          </w:p>
        </w:tc>
        <w:tc>
          <w:tcPr>
            <w:tcW w:w="4678" w:type="dxa"/>
          </w:tcPr>
          <w:p w14:paraId="140139B3" w14:textId="77777777" w:rsidR="00706DAD" w:rsidRDefault="00706DAD" w:rsidP="00336006">
            <w:pPr>
              <w:jc w:val="both"/>
              <w:rPr>
                <w:rFonts w:ascii="Tahoma" w:hAnsi="Tahoma" w:cs="Tahoma"/>
                <w:sz w:val="22"/>
                <w:szCs w:val="22"/>
              </w:rPr>
            </w:pPr>
            <w:r>
              <w:rPr>
                <w:rFonts w:ascii="Tahoma" w:hAnsi="Tahoma" w:cs="Tahoma"/>
                <w:sz w:val="22"/>
                <w:szCs w:val="22"/>
              </w:rPr>
              <w:t xml:space="preserve">Mike </w:t>
            </w:r>
            <w:proofErr w:type="spellStart"/>
            <w:r>
              <w:rPr>
                <w:rFonts w:ascii="Tahoma" w:hAnsi="Tahoma" w:cs="Tahoma"/>
                <w:sz w:val="22"/>
                <w:szCs w:val="22"/>
              </w:rPr>
              <w:t>Bollongino</w:t>
            </w:r>
            <w:proofErr w:type="spellEnd"/>
            <w:r>
              <w:rPr>
                <w:rFonts w:ascii="Tahoma" w:hAnsi="Tahoma" w:cs="Tahoma"/>
                <w:sz w:val="22"/>
                <w:szCs w:val="22"/>
              </w:rPr>
              <w:t>, Düsseldorf</w:t>
            </w:r>
          </w:p>
          <w:p w14:paraId="7FFA278F" w14:textId="4296EB9B" w:rsidR="00706DAD" w:rsidRDefault="00706DAD" w:rsidP="00336006">
            <w:pPr>
              <w:jc w:val="both"/>
              <w:rPr>
                <w:rFonts w:ascii="Tahoma" w:hAnsi="Tahoma" w:cs="Tahoma"/>
                <w:sz w:val="22"/>
                <w:szCs w:val="22"/>
              </w:rPr>
            </w:pPr>
          </w:p>
        </w:tc>
      </w:tr>
      <w:tr w:rsidR="00706DAD" w14:paraId="03570635" w14:textId="77777777" w:rsidTr="009C36E7">
        <w:tc>
          <w:tcPr>
            <w:tcW w:w="2127" w:type="dxa"/>
          </w:tcPr>
          <w:p w14:paraId="56B777EE" w14:textId="3846AF0C" w:rsidR="00706DAD" w:rsidRDefault="00706DAD" w:rsidP="00336006">
            <w:pPr>
              <w:jc w:val="both"/>
              <w:rPr>
                <w:rFonts w:ascii="Tahoma" w:hAnsi="Tahoma" w:cs="Tahoma"/>
                <w:sz w:val="22"/>
                <w:szCs w:val="22"/>
              </w:rPr>
            </w:pPr>
            <w:r>
              <w:rPr>
                <w:rFonts w:ascii="Tahoma" w:hAnsi="Tahoma" w:cs="Tahoma"/>
                <w:sz w:val="22"/>
                <w:szCs w:val="22"/>
              </w:rPr>
              <w:t>Projektsteuerung:</w:t>
            </w:r>
          </w:p>
        </w:tc>
        <w:tc>
          <w:tcPr>
            <w:tcW w:w="4678" w:type="dxa"/>
          </w:tcPr>
          <w:p w14:paraId="4EB7C00F" w14:textId="77777777" w:rsidR="00706DAD" w:rsidRDefault="00706DAD" w:rsidP="00336006">
            <w:pPr>
              <w:jc w:val="both"/>
              <w:rPr>
                <w:rFonts w:ascii="Tahoma" w:hAnsi="Tahoma" w:cs="Tahoma"/>
                <w:sz w:val="22"/>
                <w:szCs w:val="22"/>
              </w:rPr>
            </w:pPr>
            <w:proofErr w:type="spellStart"/>
            <w:r>
              <w:rPr>
                <w:rFonts w:ascii="Tahoma" w:hAnsi="Tahoma" w:cs="Tahoma"/>
                <w:sz w:val="22"/>
                <w:szCs w:val="22"/>
              </w:rPr>
              <w:t>Drees</w:t>
            </w:r>
            <w:proofErr w:type="spellEnd"/>
            <w:r>
              <w:rPr>
                <w:rFonts w:ascii="Tahoma" w:hAnsi="Tahoma" w:cs="Tahoma"/>
                <w:sz w:val="22"/>
                <w:szCs w:val="22"/>
              </w:rPr>
              <w:t xml:space="preserve"> &amp; Sommer, Mannheim</w:t>
            </w:r>
          </w:p>
          <w:p w14:paraId="5780CD76" w14:textId="6BD7C759" w:rsidR="00706DAD" w:rsidRDefault="00706DAD" w:rsidP="00336006">
            <w:pPr>
              <w:jc w:val="both"/>
              <w:rPr>
                <w:rFonts w:ascii="Tahoma" w:hAnsi="Tahoma" w:cs="Tahoma"/>
                <w:sz w:val="22"/>
                <w:szCs w:val="22"/>
              </w:rPr>
            </w:pPr>
          </w:p>
        </w:tc>
      </w:tr>
      <w:tr w:rsidR="00706DAD" w14:paraId="754E0C59" w14:textId="77777777" w:rsidTr="009C36E7">
        <w:tc>
          <w:tcPr>
            <w:tcW w:w="2127" w:type="dxa"/>
          </w:tcPr>
          <w:p w14:paraId="538F269B" w14:textId="7A864C7E" w:rsidR="00706DAD" w:rsidRDefault="00706DAD" w:rsidP="00336006">
            <w:pPr>
              <w:jc w:val="both"/>
              <w:rPr>
                <w:rFonts w:ascii="Tahoma" w:hAnsi="Tahoma" w:cs="Tahoma"/>
                <w:sz w:val="22"/>
                <w:szCs w:val="22"/>
              </w:rPr>
            </w:pPr>
            <w:r>
              <w:rPr>
                <w:rFonts w:ascii="Tahoma" w:hAnsi="Tahoma" w:cs="Tahoma"/>
                <w:sz w:val="22"/>
                <w:szCs w:val="22"/>
              </w:rPr>
              <w:t>Lichtplanung:</w:t>
            </w:r>
          </w:p>
        </w:tc>
        <w:tc>
          <w:tcPr>
            <w:tcW w:w="4678" w:type="dxa"/>
          </w:tcPr>
          <w:p w14:paraId="7A4FEFB0" w14:textId="17B8E40F" w:rsidR="00706DAD" w:rsidRDefault="00706DAD" w:rsidP="00336006">
            <w:pPr>
              <w:jc w:val="both"/>
              <w:rPr>
                <w:rFonts w:ascii="Tahoma" w:hAnsi="Tahoma" w:cs="Tahoma"/>
                <w:sz w:val="22"/>
                <w:szCs w:val="22"/>
              </w:rPr>
            </w:pPr>
            <w:proofErr w:type="spellStart"/>
            <w:r>
              <w:rPr>
                <w:rFonts w:ascii="Tahoma" w:hAnsi="Tahoma" w:cs="Tahoma"/>
                <w:sz w:val="22"/>
                <w:szCs w:val="22"/>
              </w:rPr>
              <w:t>Regiolux</w:t>
            </w:r>
            <w:proofErr w:type="spellEnd"/>
            <w:r w:rsidR="00C306AF">
              <w:rPr>
                <w:rFonts w:ascii="Tahoma" w:hAnsi="Tahoma" w:cs="Tahoma"/>
                <w:sz w:val="22"/>
                <w:szCs w:val="22"/>
              </w:rPr>
              <w:t xml:space="preserve"> GmbH</w:t>
            </w:r>
            <w:r>
              <w:rPr>
                <w:rFonts w:ascii="Tahoma" w:hAnsi="Tahoma" w:cs="Tahoma"/>
                <w:sz w:val="22"/>
                <w:szCs w:val="22"/>
              </w:rPr>
              <w:t>, Königsberg</w:t>
            </w:r>
          </w:p>
          <w:p w14:paraId="35C8D988" w14:textId="0C30D578" w:rsidR="00706DAD" w:rsidRDefault="00706DAD" w:rsidP="00336006">
            <w:pPr>
              <w:jc w:val="both"/>
              <w:rPr>
                <w:rFonts w:ascii="Tahoma" w:hAnsi="Tahoma" w:cs="Tahoma"/>
                <w:sz w:val="22"/>
                <w:szCs w:val="22"/>
              </w:rPr>
            </w:pPr>
          </w:p>
        </w:tc>
      </w:tr>
      <w:tr w:rsidR="00706DAD" w14:paraId="4F7E545C" w14:textId="77777777" w:rsidTr="009C36E7">
        <w:tc>
          <w:tcPr>
            <w:tcW w:w="2127" w:type="dxa"/>
          </w:tcPr>
          <w:p w14:paraId="3320ABE5" w14:textId="68333404" w:rsidR="00706DAD" w:rsidRDefault="00706DAD" w:rsidP="00336006">
            <w:pPr>
              <w:jc w:val="both"/>
              <w:rPr>
                <w:rFonts w:ascii="Tahoma" w:hAnsi="Tahoma" w:cs="Tahoma"/>
                <w:sz w:val="22"/>
                <w:szCs w:val="22"/>
              </w:rPr>
            </w:pPr>
            <w:r>
              <w:rPr>
                <w:rFonts w:ascii="Tahoma" w:hAnsi="Tahoma" w:cs="Tahoma"/>
                <w:sz w:val="22"/>
                <w:szCs w:val="22"/>
              </w:rPr>
              <w:t>Elektroinstallation:</w:t>
            </w:r>
          </w:p>
        </w:tc>
        <w:tc>
          <w:tcPr>
            <w:tcW w:w="4678" w:type="dxa"/>
          </w:tcPr>
          <w:p w14:paraId="67AB36E2" w14:textId="77777777" w:rsidR="00706DAD" w:rsidRDefault="00706DAD" w:rsidP="00336006">
            <w:pPr>
              <w:jc w:val="both"/>
              <w:rPr>
                <w:rFonts w:ascii="Tahoma" w:hAnsi="Tahoma" w:cs="Tahoma"/>
                <w:sz w:val="22"/>
                <w:szCs w:val="22"/>
              </w:rPr>
            </w:pPr>
            <w:proofErr w:type="spellStart"/>
            <w:r>
              <w:rPr>
                <w:rFonts w:ascii="Tahoma" w:hAnsi="Tahoma" w:cs="Tahoma"/>
                <w:sz w:val="22"/>
                <w:szCs w:val="22"/>
              </w:rPr>
              <w:t>Tartter</w:t>
            </w:r>
            <w:proofErr w:type="spellEnd"/>
            <w:r>
              <w:rPr>
                <w:rFonts w:ascii="Tahoma" w:hAnsi="Tahoma" w:cs="Tahoma"/>
                <w:sz w:val="22"/>
                <w:szCs w:val="22"/>
              </w:rPr>
              <w:t xml:space="preserve"> </w:t>
            </w:r>
            <w:proofErr w:type="spellStart"/>
            <w:r>
              <w:rPr>
                <w:rFonts w:ascii="Tahoma" w:hAnsi="Tahoma" w:cs="Tahoma"/>
                <w:sz w:val="22"/>
                <w:szCs w:val="22"/>
              </w:rPr>
              <w:t>Elektoanlagen</w:t>
            </w:r>
            <w:proofErr w:type="spellEnd"/>
            <w:r>
              <w:rPr>
                <w:rFonts w:ascii="Tahoma" w:hAnsi="Tahoma" w:cs="Tahoma"/>
                <w:sz w:val="22"/>
                <w:szCs w:val="22"/>
              </w:rPr>
              <w:t xml:space="preserve"> GmbH, Ludwigshafen</w:t>
            </w:r>
          </w:p>
          <w:p w14:paraId="076F2F82" w14:textId="5B62A384" w:rsidR="00706DAD" w:rsidRDefault="00706DAD" w:rsidP="00336006">
            <w:pPr>
              <w:jc w:val="both"/>
              <w:rPr>
                <w:rFonts w:ascii="Tahoma" w:hAnsi="Tahoma" w:cs="Tahoma"/>
                <w:sz w:val="22"/>
                <w:szCs w:val="22"/>
              </w:rPr>
            </w:pPr>
          </w:p>
        </w:tc>
      </w:tr>
    </w:tbl>
    <w:p w14:paraId="18957927" w14:textId="77777777" w:rsidR="00336006" w:rsidRDefault="00336006" w:rsidP="00D87846">
      <w:pPr>
        <w:jc w:val="both"/>
        <w:rPr>
          <w:rFonts w:ascii="Tahoma" w:hAnsi="Tahoma" w:cs="Tahoma"/>
          <w:sz w:val="22"/>
          <w:szCs w:val="22"/>
        </w:rPr>
      </w:pPr>
    </w:p>
    <w:p w14:paraId="64F95ED5" w14:textId="77777777" w:rsidR="007B4C37" w:rsidRPr="00D87846" w:rsidRDefault="007B4C37" w:rsidP="00D87846">
      <w:pPr>
        <w:jc w:val="both"/>
        <w:rPr>
          <w:rFonts w:ascii="Tahoma" w:hAnsi="Tahoma" w:cs="Tahoma"/>
          <w:sz w:val="22"/>
          <w:szCs w:val="22"/>
        </w:rPr>
      </w:pPr>
    </w:p>
    <w:p w14:paraId="39559207" w14:textId="77777777" w:rsidR="00221D60" w:rsidRDefault="00D87846" w:rsidP="00D87846">
      <w:pPr>
        <w:jc w:val="both"/>
        <w:rPr>
          <w:rFonts w:ascii="Tahoma" w:hAnsi="Tahoma" w:cs="Tahoma"/>
          <w:b/>
          <w:sz w:val="22"/>
          <w:szCs w:val="22"/>
        </w:rPr>
      </w:pPr>
      <w:r w:rsidRPr="00217673">
        <w:rPr>
          <w:rFonts w:ascii="Tahoma" w:hAnsi="Tahoma" w:cs="Tahoma"/>
          <w:b/>
          <w:sz w:val="22"/>
          <w:szCs w:val="22"/>
        </w:rPr>
        <w:t>Bildunterschriften:</w:t>
      </w:r>
    </w:p>
    <w:p w14:paraId="22CFED9D" w14:textId="77777777" w:rsidR="00336006" w:rsidRPr="00217673" w:rsidRDefault="00336006" w:rsidP="00D87846">
      <w:pPr>
        <w:jc w:val="both"/>
        <w:rPr>
          <w:rFonts w:ascii="Tahoma" w:hAnsi="Tahoma" w:cs="Tahoma"/>
          <w:b/>
          <w:sz w:val="22"/>
          <w:szCs w:val="22"/>
        </w:rPr>
      </w:pPr>
    </w:p>
    <w:p w14:paraId="44D547E3" w14:textId="77777777" w:rsidR="007B4C37" w:rsidRPr="001E1605" w:rsidRDefault="007B4C37" w:rsidP="007B4C37">
      <w:pPr>
        <w:jc w:val="both"/>
        <w:rPr>
          <w:rFonts w:ascii="Tahoma" w:hAnsi="Tahoma" w:cs="Tahoma"/>
          <w:b/>
          <w:sz w:val="22"/>
          <w:szCs w:val="22"/>
        </w:rPr>
      </w:pPr>
      <w:r w:rsidRPr="001E1605">
        <w:rPr>
          <w:rFonts w:ascii="Tahoma" w:hAnsi="Tahoma" w:cs="Tahoma"/>
          <w:b/>
          <w:sz w:val="22"/>
          <w:szCs w:val="22"/>
        </w:rPr>
        <w:t>1</w:t>
      </w:r>
    </w:p>
    <w:p w14:paraId="4533A6FB" w14:textId="77777777" w:rsidR="007B4C37" w:rsidRDefault="007B4C37" w:rsidP="007B4C37">
      <w:pPr>
        <w:jc w:val="both"/>
        <w:rPr>
          <w:rFonts w:ascii="Tahoma" w:hAnsi="Tahoma" w:cs="Tahoma"/>
          <w:sz w:val="22"/>
          <w:szCs w:val="22"/>
        </w:rPr>
      </w:pPr>
      <w:r>
        <w:rPr>
          <w:noProof/>
        </w:rPr>
        <w:drawing>
          <wp:anchor distT="0" distB="0" distL="114300" distR="114300" simplePos="0" relativeHeight="251663360" behindDoc="0" locked="0" layoutInCell="1" allowOverlap="1" wp14:anchorId="01DB0202" wp14:editId="49E8C0F2">
            <wp:simplePos x="0" y="0"/>
            <wp:positionH relativeFrom="column">
              <wp:posOffset>13970</wp:posOffset>
            </wp:positionH>
            <wp:positionV relativeFrom="paragraph">
              <wp:posOffset>40005</wp:posOffset>
            </wp:positionV>
            <wp:extent cx="3954145" cy="2962275"/>
            <wp:effectExtent l="0" t="0" r="0" b="0"/>
            <wp:wrapNone/>
            <wp:docPr id="8"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4145" cy="2962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99CB04" w14:textId="77777777" w:rsidR="007B4C37" w:rsidRDefault="007B4C37" w:rsidP="007B4C37">
      <w:pPr>
        <w:jc w:val="both"/>
        <w:rPr>
          <w:rFonts w:ascii="Tahoma" w:hAnsi="Tahoma" w:cs="Tahoma"/>
          <w:sz w:val="22"/>
          <w:szCs w:val="22"/>
        </w:rPr>
      </w:pPr>
    </w:p>
    <w:p w14:paraId="4C0E3E81" w14:textId="77777777" w:rsidR="007B4C37" w:rsidRDefault="007B4C37" w:rsidP="007B4C37">
      <w:pPr>
        <w:jc w:val="both"/>
        <w:rPr>
          <w:rFonts w:ascii="Tahoma" w:hAnsi="Tahoma" w:cs="Tahoma"/>
          <w:sz w:val="22"/>
          <w:szCs w:val="22"/>
        </w:rPr>
      </w:pPr>
    </w:p>
    <w:p w14:paraId="5980C3D6" w14:textId="77777777" w:rsidR="007B4C37" w:rsidRDefault="007B4C37" w:rsidP="007B4C37">
      <w:pPr>
        <w:jc w:val="both"/>
        <w:rPr>
          <w:rFonts w:ascii="Tahoma" w:hAnsi="Tahoma" w:cs="Tahoma"/>
          <w:sz w:val="22"/>
          <w:szCs w:val="22"/>
        </w:rPr>
      </w:pPr>
    </w:p>
    <w:p w14:paraId="3BE5D4F0" w14:textId="77777777" w:rsidR="007B4C37" w:rsidRDefault="007B4C37" w:rsidP="007B4C37">
      <w:pPr>
        <w:jc w:val="both"/>
        <w:rPr>
          <w:rFonts w:ascii="Tahoma" w:hAnsi="Tahoma" w:cs="Tahoma"/>
          <w:sz w:val="22"/>
          <w:szCs w:val="22"/>
        </w:rPr>
      </w:pPr>
    </w:p>
    <w:p w14:paraId="7B26E01D" w14:textId="77777777" w:rsidR="007B4C37" w:rsidRDefault="007B4C37" w:rsidP="007B4C37">
      <w:pPr>
        <w:jc w:val="both"/>
        <w:rPr>
          <w:rFonts w:ascii="Tahoma" w:hAnsi="Tahoma" w:cs="Tahoma"/>
          <w:sz w:val="22"/>
          <w:szCs w:val="22"/>
        </w:rPr>
      </w:pPr>
    </w:p>
    <w:p w14:paraId="1D70AC14" w14:textId="77777777" w:rsidR="007B4C37" w:rsidRDefault="007B4C37" w:rsidP="007B4C37">
      <w:pPr>
        <w:jc w:val="both"/>
        <w:rPr>
          <w:rFonts w:ascii="Tahoma" w:hAnsi="Tahoma" w:cs="Tahoma"/>
          <w:sz w:val="22"/>
          <w:szCs w:val="22"/>
        </w:rPr>
      </w:pPr>
    </w:p>
    <w:p w14:paraId="06863257" w14:textId="77777777" w:rsidR="007B4C37" w:rsidRDefault="007B4C37" w:rsidP="007B4C37">
      <w:pPr>
        <w:jc w:val="both"/>
        <w:rPr>
          <w:rFonts w:ascii="Tahoma" w:hAnsi="Tahoma" w:cs="Tahoma"/>
          <w:sz w:val="22"/>
          <w:szCs w:val="22"/>
        </w:rPr>
      </w:pPr>
    </w:p>
    <w:p w14:paraId="6545FA7C" w14:textId="77777777" w:rsidR="007B4C37" w:rsidRDefault="007B4C37" w:rsidP="007B4C37">
      <w:pPr>
        <w:jc w:val="both"/>
        <w:rPr>
          <w:rFonts w:ascii="Tahoma" w:hAnsi="Tahoma" w:cs="Tahoma"/>
          <w:sz w:val="22"/>
          <w:szCs w:val="22"/>
        </w:rPr>
      </w:pPr>
    </w:p>
    <w:p w14:paraId="48A760CE" w14:textId="77777777" w:rsidR="007B4C37" w:rsidRDefault="007B4C37" w:rsidP="007B4C37">
      <w:pPr>
        <w:jc w:val="both"/>
        <w:rPr>
          <w:rFonts w:ascii="Tahoma" w:hAnsi="Tahoma" w:cs="Tahoma"/>
          <w:sz w:val="22"/>
          <w:szCs w:val="22"/>
        </w:rPr>
      </w:pPr>
    </w:p>
    <w:p w14:paraId="58399F0B" w14:textId="77777777" w:rsidR="007B4C37" w:rsidRDefault="007B4C37" w:rsidP="007B4C37">
      <w:pPr>
        <w:jc w:val="both"/>
        <w:rPr>
          <w:rFonts w:ascii="Tahoma" w:hAnsi="Tahoma" w:cs="Tahoma"/>
          <w:sz w:val="22"/>
          <w:szCs w:val="22"/>
        </w:rPr>
      </w:pPr>
    </w:p>
    <w:p w14:paraId="35974B87" w14:textId="77777777" w:rsidR="007B4C37" w:rsidRDefault="007B4C37" w:rsidP="007B4C37">
      <w:pPr>
        <w:jc w:val="both"/>
        <w:rPr>
          <w:rFonts w:ascii="Tahoma" w:hAnsi="Tahoma" w:cs="Tahoma"/>
          <w:sz w:val="22"/>
          <w:szCs w:val="22"/>
        </w:rPr>
      </w:pPr>
    </w:p>
    <w:p w14:paraId="08394E6A" w14:textId="77777777" w:rsidR="007B4C37" w:rsidRDefault="007B4C37" w:rsidP="007B4C37">
      <w:pPr>
        <w:jc w:val="both"/>
        <w:rPr>
          <w:rFonts w:ascii="Tahoma" w:hAnsi="Tahoma" w:cs="Tahoma"/>
          <w:sz w:val="22"/>
          <w:szCs w:val="22"/>
        </w:rPr>
      </w:pPr>
    </w:p>
    <w:p w14:paraId="19820038" w14:textId="77777777" w:rsidR="007B4C37" w:rsidRDefault="007B4C37" w:rsidP="007B4C37">
      <w:pPr>
        <w:jc w:val="both"/>
        <w:rPr>
          <w:rFonts w:ascii="Tahoma" w:hAnsi="Tahoma" w:cs="Tahoma"/>
          <w:sz w:val="22"/>
          <w:szCs w:val="22"/>
        </w:rPr>
      </w:pPr>
    </w:p>
    <w:p w14:paraId="2B4F114D" w14:textId="77777777" w:rsidR="007B4C37" w:rsidRDefault="007B4C37" w:rsidP="007B4C37">
      <w:pPr>
        <w:jc w:val="both"/>
        <w:rPr>
          <w:rFonts w:ascii="Tahoma" w:hAnsi="Tahoma" w:cs="Tahoma"/>
          <w:sz w:val="22"/>
          <w:szCs w:val="22"/>
        </w:rPr>
      </w:pPr>
    </w:p>
    <w:p w14:paraId="13579037" w14:textId="77777777" w:rsidR="007B4C37" w:rsidRDefault="007B4C37" w:rsidP="007B4C37">
      <w:pPr>
        <w:jc w:val="both"/>
        <w:rPr>
          <w:rFonts w:ascii="Tahoma" w:hAnsi="Tahoma" w:cs="Tahoma"/>
          <w:sz w:val="22"/>
          <w:szCs w:val="22"/>
        </w:rPr>
      </w:pPr>
    </w:p>
    <w:p w14:paraId="21444E45" w14:textId="77777777" w:rsidR="007B4C37" w:rsidRDefault="007B4C37" w:rsidP="007B4C37">
      <w:pPr>
        <w:jc w:val="both"/>
        <w:rPr>
          <w:rFonts w:ascii="Tahoma" w:hAnsi="Tahoma" w:cs="Tahoma"/>
          <w:sz w:val="22"/>
          <w:szCs w:val="22"/>
        </w:rPr>
      </w:pPr>
    </w:p>
    <w:p w14:paraId="547B810F" w14:textId="77777777" w:rsidR="007B4C37" w:rsidRDefault="007B4C37" w:rsidP="007B4C37">
      <w:pPr>
        <w:jc w:val="both"/>
        <w:rPr>
          <w:rFonts w:ascii="Tahoma" w:hAnsi="Tahoma" w:cs="Tahoma"/>
          <w:sz w:val="22"/>
          <w:szCs w:val="22"/>
        </w:rPr>
      </w:pPr>
    </w:p>
    <w:p w14:paraId="21130E0B" w14:textId="77777777" w:rsidR="007B4C37" w:rsidRDefault="007B4C37" w:rsidP="007B4C37">
      <w:pPr>
        <w:jc w:val="both"/>
        <w:rPr>
          <w:rFonts w:ascii="Tahoma" w:hAnsi="Tahoma" w:cs="Tahoma"/>
          <w:sz w:val="22"/>
          <w:szCs w:val="22"/>
        </w:rPr>
      </w:pPr>
      <w:r>
        <w:rPr>
          <w:rFonts w:ascii="Tahoma" w:hAnsi="Tahoma" w:cs="Tahoma"/>
          <w:sz w:val="22"/>
          <w:szCs w:val="22"/>
        </w:rPr>
        <w:t xml:space="preserve">Das neue Vermarktungszentrum der Pfalzmarkt eG in Mutterstadt: Für das gesamte Objekt hat </w:t>
      </w:r>
      <w:proofErr w:type="spellStart"/>
      <w:r>
        <w:rPr>
          <w:rFonts w:ascii="Tahoma" w:hAnsi="Tahoma" w:cs="Tahoma"/>
          <w:sz w:val="22"/>
          <w:szCs w:val="22"/>
        </w:rPr>
        <w:t>Regiolux</w:t>
      </w:r>
      <w:proofErr w:type="spellEnd"/>
      <w:r>
        <w:rPr>
          <w:rFonts w:ascii="Tahoma" w:hAnsi="Tahoma" w:cs="Tahoma"/>
          <w:sz w:val="22"/>
          <w:szCs w:val="22"/>
        </w:rPr>
        <w:t xml:space="preserve"> eine kosteneffiziente Lichtplanung mit hoher Lichtqualität und Flexibilität für die Nutzer innerhalb des festgelegten Bauzeitablaufplans umgesetzt.</w:t>
      </w:r>
    </w:p>
    <w:p w14:paraId="730E7D8E" w14:textId="77777777" w:rsidR="007B4C37" w:rsidRDefault="007B4C37" w:rsidP="007B4C37">
      <w:pPr>
        <w:jc w:val="both"/>
        <w:rPr>
          <w:rFonts w:ascii="Tahoma" w:hAnsi="Tahoma" w:cs="Tahoma"/>
          <w:sz w:val="22"/>
          <w:szCs w:val="22"/>
        </w:rPr>
      </w:pPr>
    </w:p>
    <w:p w14:paraId="58732B79" w14:textId="77777777" w:rsidR="007B4C37" w:rsidRDefault="007B4C37" w:rsidP="007B4C37">
      <w:pPr>
        <w:jc w:val="both"/>
        <w:rPr>
          <w:rFonts w:ascii="Tahoma" w:hAnsi="Tahoma" w:cs="Tahoma"/>
          <w:sz w:val="22"/>
          <w:szCs w:val="22"/>
        </w:rPr>
      </w:pPr>
    </w:p>
    <w:p w14:paraId="304DACE5" w14:textId="77777777" w:rsidR="007B4C37" w:rsidRDefault="007B4C37" w:rsidP="007B4C37">
      <w:pPr>
        <w:jc w:val="both"/>
        <w:rPr>
          <w:rFonts w:ascii="Tahoma" w:hAnsi="Tahoma" w:cs="Tahoma"/>
          <w:sz w:val="22"/>
          <w:szCs w:val="22"/>
        </w:rPr>
      </w:pPr>
    </w:p>
    <w:p w14:paraId="2EEE93A0" w14:textId="77777777" w:rsidR="007B4C37" w:rsidRDefault="007B4C37" w:rsidP="007B4C37">
      <w:pPr>
        <w:jc w:val="both"/>
        <w:rPr>
          <w:rFonts w:ascii="Tahoma" w:hAnsi="Tahoma" w:cs="Tahoma"/>
          <w:sz w:val="22"/>
          <w:szCs w:val="22"/>
        </w:rPr>
      </w:pPr>
    </w:p>
    <w:p w14:paraId="555796D3" w14:textId="77777777" w:rsidR="007B4C37" w:rsidRPr="001E1605" w:rsidRDefault="007B4C37" w:rsidP="007B4C37">
      <w:pPr>
        <w:jc w:val="both"/>
        <w:rPr>
          <w:rFonts w:ascii="Tahoma" w:hAnsi="Tahoma" w:cs="Tahoma"/>
          <w:b/>
          <w:sz w:val="22"/>
          <w:szCs w:val="22"/>
        </w:rPr>
      </w:pPr>
      <w:r w:rsidRPr="001E1605">
        <w:rPr>
          <w:rFonts w:ascii="Tahoma" w:hAnsi="Tahoma" w:cs="Tahoma"/>
          <w:b/>
          <w:sz w:val="22"/>
          <w:szCs w:val="22"/>
        </w:rPr>
        <w:t>2 + 3</w:t>
      </w:r>
    </w:p>
    <w:p w14:paraId="1C41FCA3" w14:textId="77777777" w:rsidR="007B4C37" w:rsidRDefault="007B4C37" w:rsidP="007B4C37">
      <w:pPr>
        <w:jc w:val="both"/>
        <w:rPr>
          <w:rFonts w:ascii="Tahoma" w:hAnsi="Tahoma" w:cs="Tahoma"/>
          <w:sz w:val="22"/>
          <w:szCs w:val="22"/>
        </w:rPr>
      </w:pPr>
      <w:r>
        <w:rPr>
          <w:noProof/>
        </w:rPr>
        <w:drawing>
          <wp:anchor distT="0" distB="0" distL="114300" distR="114300" simplePos="0" relativeHeight="251660288" behindDoc="0" locked="0" layoutInCell="1" allowOverlap="1" wp14:anchorId="013EE2EE" wp14:editId="649474DD">
            <wp:simplePos x="0" y="0"/>
            <wp:positionH relativeFrom="column">
              <wp:posOffset>2338070</wp:posOffset>
            </wp:positionH>
            <wp:positionV relativeFrom="paragraph">
              <wp:posOffset>83820</wp:posOffset>
            </wp:positionV>
            <wp:extent cx="2160270" cy="1440180"/>
            <wp:effectExtent l="0" t="0" r="0" b="0"/>
            <wp:wrapNone/>
            <wp:docPr id="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027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E54292A" wp14:editId="6DBBFE41">
            <wp:simplePos x="0" y="0"/>
            <wp:positionH relativeFrom="column">
              <wp:posOffset>5080</wp:posOffset>
            </wp:positionH>
            <wp:positionV relativeFrom="paragraph">
              <wp:posOffset>76200</wp:posOffset>
            </wp:positionV>
            <wp:extent cx="2163445" cy="1440180"/>
            <wp:effectExtent l="0" t="0" r="0" b="0"/>
            <wp:wrapNone/>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344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85C6D8" w14:textId="77777777" w:rsidR="007B4C37" w:rsidRDefault="007B4C37" w:rsidP="007B4C37">
      <w:pPr>
        <w:jc w:val="both"/>
        <w:rPr>
          <w:rFonts w:ascii="Tahoma" w:hAnsi="Tahoma" w:cs="Tahoma"/>
          <w:sz w:val="22"/>
          <w:szCs w:val="22"/>
        </w:rPr>
      </w:pPr>
    </w:p>
    <w:p w14:paraId="692A06D6" w14:textId="77777777" w:rsidR="007B4C37" w:rsidRDefault="007B4C37" w:rsidP="007B4C37">
      <w:pPr>
        <w:jc w:val="both"/>
        <w:rPr>
          <w:rFonts w:ascii="Tahoma" w:hAnsi="Tahoma" w:cs="Tahoma"/>
          <w:sz w:val="22"/>
          <w:szCs w:val="22"/>
        </w:rPr>
      </w:pPr>
    </w:p>
    <w:p w14:paraId="0C552CB1" w14:textId="77777777" w:rsidR="007B4C37" w:rsidRDefault="007B4C37" w:rsidP="007B4C37">
      <w:pPr>
        <w:jc w:val="both"/>
        <w:rPr>
          <w:rFonts w:ascii="Tahoma" w:hAnsi="Tahoma" w:cs="Tahoma"/>
          <w:sz w:val="22"/>
          <w:szCs w:val="22"/>
        </w:rPr>
      </w:pPr>
    </w:p>
    <w:p w14:paraId="3AA039D3" w14:textId="77777777" w:rsidR="007B4C37" w:rsidRDefault="007B4C37" w:rsidP="007B4C37">
      <w:pPr>
        <w:jc w:val="both"/>
        <w:rPr>
          <w:rFonts w:ascii="Tahoma" w:hAnsi="Tahoma" w:cs="Tahoma"/>
          <w:sz w:val="22"/>
          <w:szCs w:val="22"/>
        </w:rPr>
      </w:pPr>
    </w:p>
    <w:p w14:paraId="2FD71DFC" w14:textId="77777777" w:rsidR="007B4C37" w:rsidRDefault="007B4C37" w:rsidP="007B4C37">
      <w:pPr>
        <w:jc w:val="both"/>
        <w:rPr>
          <w:rFonts w:ascii="Tahoma" w:hAnsi="Tahoma" w:cs="Tahoma"/>
          <w:sz w:val="22"/>
          <w:szCs w:val="22"/>
        </w:rPr>
      </w:pPr>
    </w:p>
    <w:p w14:paraId="6AA60737" w14:textId="77777777" w:rsidR="007B4C37" w:rsidRDefault="007B4C37" w:rsidP="007B4C37">
      <w:pPr>
        <w:jc w:val="both"/>
        <w:rPr>
          <w:rFonts w:ascii="Tahoma" w:hAnsi="Tahoma" w:cs="Tahoma"/>
          <w:sz w:val="22"/>
          <w:szCs w:val="22"/>
        </w:rPr>
      </w:pPr>
    </w:p>
    <w:p w14:paraId="7E6FAB6F" w14:textId="77777777" w:rsidR="007B4C37" w:rsidRDefault="007B4C37" w:rsidP="007B4C37">
      <w:pPr>
        <w:jc w:val="both"/>
        <w:rPr>
          <w:rFonts w:ascii="Tahoma" w:hAnsi="Tahoma" w:cs="Tahoma"/>
          <w:sz w:val="22"/>
          <w:szCs w:val="22"/>
        </w:rPr>
      </w:pPr>
    </w:p>
    <w:p w14:paraId="1D10B517" w14:textId="77777777" w:rsidR="007B4C37" w:rsidRDefault="007B4C37" w:rsidP="007B4C37">
      <w:pPr>
        <w:jc w:val="both"/>
        <w:rPr>
          <w:rFonts w:ascii="Tahoma" w:hAnsi="Tahoma" w:cs="Tahoma"/>
          <w:sz w:val="22"/>
          <w:szCs w:val="22"/>
        </w:rPr>
      </w:pPr>
    </w:p>
    <w:p w14:paraId="24FFFF43" w14:textId="77777777" w:rsidR="007B4C37" w:rsidRDefault="007B4C37" w:rsidP="007B4C37">
      <w:pPr>
        <w:jc w:val="both"/>
        <w:rPr>
          <w:rFonts w:ascii="Tahoma" w:hAnsi="Tahoma" w:cs="Tahoma"/>
          <w:sz w:val="22"/>
          <w:szCs w:val="22"/>
        </w:rPr>
      </w:pPr>
      <w:r>
        <w:rPr>
          <w:rFonts w:ascii="Tahoma" w:hAnsi="Tahoma" w:cs="Tahoma"/>
          <w:sz w:val="22"/>
          <w:szCs w:val="22"/>
        </w:rPr>
        <w:t xml:space="preserve">   </w:t>
      </w:r>
      <w:r>
        <w:rPr>
          <w:rFonts w:ascii="Tahoma" w:hAnsi="Tahoma" w:cs="Tahoma"/>
          <w:sz w:val="22"/>
          <w:szCs w:val="22"/>
        </w:rPr>
        <w:tab/>
      </w:r>
    </w:p>
    <w:p w14:paraId="0BF060E5" w14:textId="16936EE8" w:rsidR="007B4C37" w:rsidRDefault="007B4C37" w:rsidP="007B4C37">
      <w:pPr>
        <w:jc w:val="both"/>
        <w:rPr>
          <w:rFonts w:ascii="Tahoma" w:hAnsi="Tahoma" w:cs="Tahoma"/>
          <w:sz w:val="22"/>
          <w:szCs w:val="22"/>
        </w:rPr>
      </w:pPr>
      <w:r>
        <w:rPr>
          <w:rFonts w:ascii="Tahoma" w:hAnsi="Tahoma" w:cs="Tahoma"/>
          <w:sz w:val="22"/>
          <w:szCs w:val="22"/>
        </w:rPr>
        <w:t>Mittels ausgefeilter Logistik werden allen Warenbewegungen optimal gesteuert – die LED-Beleuchtung liefert dazu ihren Beitrag durch anwesenheitsabhängige</w:t>
      </w:r>
      <w:r w:rsidR="00533DAE">
        <w:rPr>
          <w:rFonts w:ascii="Tahoma" w:hAnsi="Tahoma" w:cs="Tahoma"/>
          <w:sz w:val="22"/>
          <w:szCs w:val="22"/>
        </w:rPr>
        <w:t>s</w:t>
      </w:r>
      <w:r>
        <w:rPr>
          <w:rFonts w:ascii="Tahoma" w:hAnsi="Tahoma" w:cs="Tahoma"/>
          <w:sz w:val="22"/>
          <w:szCs w:val="22"/>
        </w:rPr>
        <w:t xml:space="preserve"> und teilweise zusätzlich tageslichtabhängiges Lichtmanagement. </w:t>
      </w:r>
    </w:p>
    <w:p w14:paraId="1FC1E378" w14:textId="77777777" w:rsidR="007B4C37" w:rsidRDefault="007B4C37" w:rsidP="007B4C37">
      <w:pPr>
        <w:jc w:val="both"/>
        <w:rPr>
          <w:rFonts w:ascii="Tahoma" w:hAnsi="Tahoma" w:cs="Tahoma"/>
          <w:sz w:val="22"/>
          <w:szCs w:val="22"/>
        </w:rPr>
      </w:pPr>
    </w:p>
    <w:p w14:paraId="6C4047DC" w14:textId="77777777" w:rsidR="007B4C37" w:rsidRDefault="007B4C37" w:rsidP="007B4C37">
      <w:pPr>
        <w:jc w:val="both"/>
        <w:rPr>
          <w:rFonts w:ascii="Tahoma" w:hAnsi="Tahoma" w:cs="Tahoma"/>
          <w:sz w:val="22"/>
          <w:szCs w:val="22"/>
        </w:rPr>
      </w:pPr>
    </w:p>
    <w:p w14:paraId="37C847C5" w14:textId="77777777" w:rsidR="007B4C37" w:rsidRDefault="007B4C37" w:rsidP="007B4C37">
      <w:pPr>
        <w:jc w:val="both"/>
        <w:rPr>
          <w:rFonts w:ascii="Tahoma" w:hAnsi="Tahoma" w:cs="Tahoma"/>
          <w:sz w:val="22"/>
          <w:szCs w:val="22"/>
        </w:rPr>
      </w:pPr>
    </w:p>
    <w:p w14:paraId="19763559" w14:textId="77777777" w:rsidR="007B4C37" w:rsidRPr="007B4C37" w:rsidRDefault="007B4C37" w:rsidP="007B4C37">
      <w:pPr>
        <w:jc w:val="both"/>
        <w:rPr>
          <w:rFonts w:ascii="Tahoma" w:hAnsi="Tahoma" w:cs="Tahoma"/>
          <w:b/>
          <w:sz w:val="22"/>
          <w:szCs w:val="22"/>
        </w:rPr>
      </w:pPr>
      <w:r w:rsidRPr="007B4C37">
        <w:rPr>
          <w:rFonts w:ascii="Tahoma" w:hAnsi="Tahoma" w:cs="Tahoma"/>
          <w:b/>
          <w:sz w:val="22"/>
          <w:szCs w:val="22"/>
        </w:rPr>
        <w:t>4 + 5</w:t>
      </w:r>
    </w:p>
    <w:p w14:paraId="66E95692" w14:textId="77777777" w:rsidR="007B4C37" w:rsidRDefault="007B4C37" w:rsidP="007B4C37">
      <w:pPr>
        <w:jc w:val="both"/>
        <w:rPr>
          <w:rFonts w:ascii="Tahoma" w:hAnsi="Tahoma" w:cs="Tahoma"/>
          <w:sz w:val="22"/>
          <w:szCs w:val="22"/>
        </w:rPr>
      </w:pPr>
      <w:r>
        <w:rPr>
          <w:noProof/>
        </w:rPr>
        <w:drawing>
          <wp:anchor distT="0" distB="0" distL="114300" distR="114300" simplePos="0" relativeHeight="251662336" behindDoc="0" locked="0" layoutInCell="1" allowOverlap="1" wp14:anchorId="60160730" wp14:editId="481E94C7">
            <wp:simplePos x="0" y="0"/>
            <wp:positionH relativeFrom="column">
              <wp:posOffset>2338070</wp:posOffset>
            </wp:positionH>
            <wp:positionV relativeFrom="paragraph">
              <wp:posOffset>135255</wp:posOffset>
            </wp:positionV>
            <wp:extent cx="2159635" cy="1439545"/>
            <wp:effectExtent l="0" t="0" r="0" b="0"/>
            <wp:wrapNone/>
            <wp:docPr id="5"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583E760D" wp14:editId="6F43AFCE">
            <wp:simplePos x="0" y="0"/>
            <wp:positionH relativeFrom="column">
              <wp:posOffset>4445</wp:posOffset>
            </wp:positionH>
            <wp:positionV relativeFrom="paragraph">
              <wp:posOffset>135255</wp:posOffset>
            </wp:positionV>
            <wp:extent cx="2159635" cy="1439545"/>
            <wp:effectExtent l="0" t="0" r="0" b="0"/>
            <wp:wrapNone/>
            <wp:docPr id="4"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AB0492" w14:textId="77777777" w:rsidR="007B4C37" w:rsidRDefault="007B4C37" w:rsidP="007B4C37">
      <w:pPr>
        <w:jc w:val="both"/>
        <w:rPr>
          <w:rFonts w:ascii="Tahoma" w:hAnsi="Tahoma" w:cs="Tahoma"/>
          <w:sz w:val="22"/>
          <w:szCs w:val="22"/>
        </w:rPr>
      </w:pPr>
      <w:r>
        <w:rPr>
          <w:rFonts w:ascii="Tahoma" w:hAnsi="Tahoma" w:cs="Tahoma"/>
          <w:sz w:val="22"/>
          <w:szCs w:val="22"/>
        </w:rPr>
        <w:t xml:space="preserve">  </w:t>
      </w:r>
    </w:p>
    <w:p w14:paraId="5BDB0D3C" w14:textId="77777777" w:rsidR="007B4C37" w:rsidRDefault="007B4C37" w:rsidP="007B4C37">
      <w:pPr>
        <w:jc w:val="both"/>
        <w:rPr>
          <w:rFonts w:ascii="Tahoma" w:hAnsi="Tahoma" w:cs="Tahoma"/>
          <w:sz w:val="22"/>
          <w:szCs w:val="22"/>
        </w:rPr>
      </w:pPr>
    </w:p>
    <w:p w14:paraId="7D979979" w14:textId="77777777" w:rsidR="007B4C37" w:rsidRDefault="007B4C37" w:rsidP="007B4C37">
      <w:pPr>
        <w:jc w:val="both"/>
        <w:rPr>
          <w:rFonts w:ascii="Tahoma" w:hAnsi="Tahoma" w:cs="Tahoma"/>
          <w:sz w:val="22"/>
          <w:szCs w:val="22"/>
        </w:rPr>
      </w:pPr>
    </w:p>
    <w:p w14:paraId="3BE7BFA0" w14:textId="77777777" w:rsidR="007B4C37" w:rsidRDefault="007B4C37" w:rsidP="007B4C37">
      <w:pPr>
        <w:jc w:val="both"/>
        <w:rPr>
          <w:rFonts w:ascii="Tahoma" w:hAnsi="Tahoma" w:cs="Tahoma"/>
          <w:sz w:val="22"/>
          <w:szCs w:val="22"/>
        </w:rPr>
      </w:pPr>
    </w:p>
    <w:p w14:paraId="44AF42F4" w14:textId="77777777" w:rsidR="007B4C37" w:rsidRDefault="007B4C37" w:rsidP="007B4C37">
      <w:pPr>
        <w:jc w:val="both"/>
        <w:rPr>
          <w:rFonts w:ascii="Tahoma" w:hAnsi="Tahoma" w:cs="Tahoma"/>
          <w:sz w:val="22"/>
          <w:szCs w:val="22"/>
        </w:rPr>
      </w:pPr>
    </w:p>
    <w:p w14:paraId="12A85EB7" w14:textId="77777777" w:rsidR="007B4C37" w:rsidRDefault="007B4C37" w:rsidP="007B4C37">
      <w:pPr>
        <w:jc w:val="both"/>
        <w:rPr>
          <w:rFonts w:ascii="Tahoma" w:hAnsi="Tahoma" w:cs="Tahoma"/>
          <w:sz w:val="22"/>
          <w:szCs w:val="22"/>
        </w:rPr>
      </w:pPr>
    </w:p>
    <w:p w14:paraId="60463E50" w14:textId="77777777" w:rsidR="007B4C37" w:rsidRDefault="007B4C37" w:rsidP="007B4C37">
      <w:pPr>
        <w:jc w:val="both"/>
        <w:rPr>
          <w:rFonts w:ascii="Tahoma" w:hAnsi="Tahoma" w:cs="Tahoma"/>
          <w:sz w:val="22"/>
          <w:szCs w:val="22"/>
        </w:rPr>
      </w:pPr>
    </w:p>
    <w:p w14:paraId="01D166DF" w14:textId="77777777" w:rsidR="007B4C37" w:rsidRDefault="007B4C37" w:rsidP="007B4C37">
      <w:pPr>
        <w:jc w:val="both"/>
        <w:rPr>
          <w:rFonts w:ascii="Tahoma" w:hAnsi="Tahoma" w:cs="Tahoma"/>
          <w:sz w:val="22"/>
          <w:szCs w:val="22"/>
        </w:rPr>
      </w:pPr>
    </w:p>
    <w:p w14:paraId="59642A63" w14:textId="77777777" w:rsidR="007B4C37" w:rsidRDefault="007B4C37" w:rsidP="007B4C37">
      <w:pPr>
        <w:jc w:val="both"/>
        <w:rPr>
          <w:rFonts w:ascii="Tahoma" w:hAnsi="Tahoma" w:cs="Tahoma"/>
          <w:sz w:val="22"/>
          <w:szCs w:val="22"/>
        </w:rPr>
      </w:pPr>
    </w:p>
    <w:p w14:paraId="72BB0CB4" w14:textId="77777777" w:rsidR="007B4C37" w:rsidRDefault="007B4C37" w:rsidP="007B4C37">
      <w:pPr>
        <w:jc w:val="both"/>
        <w:rPr>
          <w:rFonts w:ascii="Tahoma" w:hAnsi="Tahoma" w:cs="Tahoma"/>
          <w:sz w:val="22"/>
          <w:szCs w:val="22"/>
        </w:rPr>
      </w:pPr>
      <w:r>
        <w:rPr>
          <w:rFonts w:ascii="Tahoma" w:hAnsi="Tahoma" w:cs="Tahoma"/>
          <w:sz w:val="22"/>
          <w:szCs w:val="22"/>
        </w:rPr>
        <w:t xml:space="preserve">Die </w:t>
      </w:r>
      <w:r w:rsidRPr="00D561F6">
        <w:rPr>
          <w:rFonts w:ascii="Tahoma" w:hAnsi="Tahoma" w:cs="Tahoma"/>
          <w:sz w:val="22"/>
          <w:szCs w:val="22"/>
        </w:rPr>
        <w:t xml:space="preserve">SRT-Lichtbänder von </w:t>
      </w:r>
      <w:proofErr w:type="spellStart"/>
      <w:r w:rsidRPr="00D561F6">
        <w:rPr>
          <w:rFonts w:ascii="Tahoma" w:hAnsi="Tahoma" w:cs="Tahoma"/>
          <w:sz w:val="22"/>
          <w:szCs w:val="22"/>
        </w:rPr>
        <w:t>Regiolux</w:t>
      </w:r>
      <w:proofErr w:type="spellEnd"/>
      <w:r w:rsidRPr="00D561F6">
        <w:rPr>
          <w:rFonts w:ascii="Tahoma" w:hAnsi="Tahoma" w:cs="Tahoma"/>
          <w:sz w:val="22"/>
          <w:szCs w:val="22"/>
        </w:rPr>
        <w:t xml:space="preserve"> unterstützen durch blendfreies, natürliches Licht die effizienten Arbeitsabläufe. </w:t>
      </w:r>
    </w:p>
    <w:p w14:paraId="0CE34616" w14:textId="77777777" w:rsidR="007B4C37" w:rsidRDefault="007B4C37" w:rsidP="007B4C37">
      <w:pPr>
        <w:jc w:val="both"/>
        <w:rPr>
          <w:rFonts w:ascii="Tahoma" w:hAnsi="Tahoma" w:cs="Tahoma"/>
          <w:sz w:val="22"/>
          <w:szCs w:val="22"/>
        </w:rPr>
      </w:pPr>
    </w:p>
    <w:p w14:paraId="060474AA" w14:textId="77777777" w:rsidR="007B4C37" w:rsidRDefault="007B4C37" w:rsidP="007B4C37">
      <w:pPr>
        <w:jc w:val="both"/>
        <w:rPr>
          <w:rFonts w:ascii="Tahoma" w:hAnsi="Tahoma" w:cs="Tahoma"/>
          <w:sz w:val="22"/>
          <w:szCs w:val="22"/>
        </w:rPr>
      </w:pPr>
    </w:p>
    <w:p w14:paraId="1641787A" w14:textId="77777777" w:rsidR="007B4C37" w:rsidRDefault="007B4C37" w:rsidP="007B4C37">
      <w:pPr>
        <w:jc w:val="both"/>
        <w:rPr>
          <w:rFonts w:ascii="Tahoma" w:hAnsi="Tahoma" w:cs="Tahoma"/>
          <w:sz w:val="22"/>
          <w:szCs w:val="22"/>
        </w:rPr>
      </w:pPr>
    </w:p>
    <w:p w14:paraId="330FCD99" w14:textId="77777777" w:rsidR="007B4C37" w:rsidRPr="007B4C37" w:rsidRDefault="007B4C37" w:rsidP="007B4C37">
      <w:pPr>
        <w:jc w:val="both"/>
        <w:rPr>
          <w:rFonts w:ascii="Tahoma" w:hAnsi="Tahoma" w:cs="Tahoma"/>
          <w:b/>
          <w:sz w:val="22"/>
          <w:szCs w:val="22"/>
        </w:rPr>
      </w:pPr>
      <w:r w:rsidRPr="007B4C37">
        <w:rPr>
          <w:rFonts w:ascii="Tahoma" w:hAnsi="Tahoma" w:cs="Tahoma"/>
          <w:b/>
          <w:sz w:val="22"/>
          <w:szCs w:val="22"/>
        </w:rPr>
        <w:t>6 + 7</w:t>
      </w:r>
    </w:p>
    <w:p w14:paraId="004F327D" w14:textId="77777777" w:rsidR="007B4C37" w:rsidRDefault="007B4C37" w:rsidP="007B4C37">
      <w:pPr>
        <w:jc w:val="both"/>
        <w:rPr>
          <w:rFonts w:ascii="Tahoma" w:hAnsi="Tahoma" w:cs="Tahoma"/>
          <w:sz w:val="22"/>
          <w:szCs w:val="22"/>
        </w:rPr>
      </w:pPr>
      <w:r>
        <w:rPr>
          <w:noProof/>
        </w:rPr>
        <w:drawing>
          <wp:anchor distT="0" distB="0" distL="114300" distR="114300" simplePos="0" relativeHeight="251665408" behindDoc="0" locked="0" layoutInCell="1" allowOverlap="1" wp14:anchorId="12BC5EEF" wp14:editId="5F92BC48">
            <wp:simplePos x="0" y="0"/>
            <wp:positionH relativeFrom="column">
              <wp:posOffset>2338070</wp:posOffset>
            </wp:positionH>
            <wp:positionV relativeFrom="paragraph">
              <wp:posOffset>153035</wp:posOffset>
            </wp:positionV>
            <wp:extent cx="2160270" cy="1440180"/>
            <wp:effectExtent l="0" t="0" r="0" b="0"/>
            <wp:wrapNone/>
            <wp:docPr id="3"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027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1B4DFE9C" wp14:editId="1A2D6218">
            <wp:simplePos x="0" y="0"/>
            <wp:positionH relativeFrom="column">
              <wp:posOffset>4445</wp:posOffset>
            </wp:positionH>
            <wp:positionV relativeFrom="paragraph">
              <wp:posOffset>153035</wp:posOffset>
            </wp:positionV>
            <wp:extent cx="2159635" cy="1439545"/>
            <wp:effectExtent l="0" t="0" r="0" b="0"/>
            <wp:wrapNone/>
            <wp:docPr id="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5098F5" w14:textId="77777777" w:rsidR="007B4C37" w:rsidRDefault="007B4C37" w:rsidP="007B4C37">
      <w:pPr>
        <w:jc w:val="both"/>
        <w:rPr>
          <w:rFonts w:ascii="Tahoma" w:hAnsi="Tahoma" w:cs="Tahoma"/>
          <w:noProof/>
          <w:sz w:val="22"/>
          <w:szCs w:val="22"/>
        </w:rPr>
      </w:pPr>
    </w:p>
    <w:p w14:paraId="2408EE03" w14:textId="77777777" w:rsidR="007B4C37" w:rsidRDefault="007B4C37" w:rsidP="007B4C37">
      <w:pPr>
        <w:jc w:val="both"/>
        <w:rPr>
          <w:rFonts w:ascii="Tahoma" w:hAnsi="Tahoma" w:cs="Tahoma"/>
          <w:noProof/>
          <w:sz w:val="22"/>
          <w:szCs w:val="22"/>
        </w:rPr>
      </w:pPr>
    </w:p>
    <w:p w14:paraId="059FA676" w14:textId="77777777" w:rsidR="007B4C37" w:rsidRDefault="007B4C37" w:rsidP="007B4C37">
      <w:pPr>
        <w:jc w:val="both"/>
        <w:rPr>
          <w:rFonts w:ascii="Tahoma" w:hAnsi="Tahoma" w:cs="Tahoma"/>
          <w:noProof/>
          <w:sz w:val="22"/>
          <w:szCs w:val="22"/>
        </w:rPr>
      </w:pPr>
    </w:p>
    <w:p w14:paraId="58C1A747" w14:textId="77777777" w:rsidR="007B4C37" w:rsidRDefault="007B4C37" w:rsidP="007B4C37">
      <w:pPr>
        <w:jc w:val="both"/>
        <w:rPr>
          <w:rFonts w:ascii="Tahoma" w:hAnsi="Tahoma" w:cs="Tahoma"/>
          <w:noProof/>
          <w:sz w:val="22"/>
          <w:szCs w:val="22"/>
        </w:rPr>
      </w:pPr>
    </w:p>
    <w:p w14:paraId="183B214B" w14:textId="77777777" w:rsidR="007B4C37" w:rsidRDefault="007B4C37" w:rsidP="007B4C37">
      <w:pPr>
        <w:jc w:val="both"/>
        <w:rPr>
          <w:rFonts w:ascii="Tahoma" w:hAnsi="Tahoma" w:cs="Tahoma"/>
          <w:noProof/>
          <w:sz w:val="22"/>
          <w:szCs w:val="22"/>
        </w:rPr>
      </w:pPr>
    </w:p>
    <w:p w14:paraId="2F78ED33" w14:textId="77777777" w:rsidR="007B4C37" w:rsidRDefault="007B4C37" w:rsidP="007B4C37">
      <w:pPr>
        <w:jc w:val="both"/>
        <w:rPr>
          <w:rFonts w:ascii="Tahoma" w:hAnsi="Tahoma" w:cs="Tahoma"/>
          <w:noProof/>
          <w:sz w:val="22"/>
          <w:szCs w:val="22"/>
        </w:rPr>
      </w:pPr>
    </w:p>
    <w:p w14:paraId="4D3084C9" w14:textId="77777777" w:rsidR="007B4C37" w:rsidRDefault="007B4C37" w:rsidP="007B4C37">
      <w:pPr>
        <w:jc w:val="both"/>
        <w:rPr>
          <w:rFonts w:ascii="Tahoma" w:hAnsi="Tahoma" w:cs="Tahoma"/>
          <w:noProof/>
          <w:sz w:val="22"/>
          <w:szCs w:val="22"/>
        </w:rPr>
      </w:pPr>
    </w:p>
    <w:p w14:paraId="5962E2E4" w14:textId="77777777" w:rsidR="007B4C37" w:rsidRDefault="007B4C37" w:rsidP="007B4C37">
      <w:pPr>
        <w:tabs>
          <w:tab w:val="left" w:pos="4110"/>
        </w:tabs>
        <w:jc w:val="both"/>
        <w:rPr>
          <w:rFonts w:ascii="Tahoma" w:hAnsi="Tahoma" w:cs="Tahoma"/>
          <w:sz w:val="22"/>
          <w:szCs w:val="22"/>
        </w:rPr>
      </w:pPr>
      <w:r>
        <w:rPr>
          <w:rFonts w:ascii="Tahoma" w:hAnsi="Tahoma" w:cs="Tahoma"/>
          <w:sz w:val="22"/>
          <w:szCs w:val="22"/>
        </w:rPr>
        <w:tab/>
      </w:r>
    </w:p>
    <w:p w14:paraId="41A736CB" w14:textId="77777777" w:rsidR="007B4C37" w:rsidRDefault="007B4C37" w:rsidP="007B4C37">
      <w:pPr>
        <w:jc w:val="both"/>
        <w:rPr>
          <w:rFonts w:ascii="Tahoma" w:hAnsi="Tahoma" w:cs="Tahoma"/>
          <w:sz w:val="22"/>
          <w:szCs w:val="22"/>
        </w:rPr>
      </w:pPr>
    </w:p>
    <w:p w14:paraId="46EDEE26" w14:textId="77777777" w:rsidR="007B4C37" w:rsidRDefault="007B4C37" w:rsidP="007B4C37">
      <w:pPr>
        <w:jc w:val="both"/>
        <w:rPr>
          <w:rFonts w:ascii="Tahoma" w:hAnsi="Tahoma" w:cs="Tahoma"/>
          <w:sz w:val="22"/>
          <w:szCs w:val="22"/>
        </w:rPr>
      </w:pPr>
      <w:r>
        <w:rPr>
          <w:rFonts w:ascii="Tahoma" w:hAnsi="Tahoma" w:cs="Tahoma"/>
          <w:sz w:val="22"/>
          <w:szCs w:val="22"/>
        </w:rPr>
        <w:t xml:space="preserve">Im Herbst und Winter werden die Kühlhäuser für die Einlagerung von Obst und Gemüse genutzt - die anwesenheitsgesteuerte Beleuchtung mittels SRT-Lichtbandsystem von </w:t>
      </w:r>
      <w:proofErr w:type="spellStart"/>
      <w:r>
        <w:rPr>
          <w:rFonts w:ascii="Tahoma" w:hAnsi="Tahoma" w:cs="Tahoma"/>
          <w:sz w:val="22"/>
          <w:szCs w:val="22"/>
        </w:rPr>
        <w:t>Regiolux</w:t>
      </w:r>
      <w:proofErr w:type="spellEnd"/>
      <w:r>
        <w:rPr>
          <w:rFonts w:ascii="Tahoma" w:hAnsi="Tahoma" w:cs="Tahoma"/>
          <w:sz w:val="22"/>
          <w:szCs w:val="22"/>
        </w:rPr>
        <w:t xml:space="preserve"> gewährleistet, dass die Qualität nicht beeinträchtigt wird.</w:t>
      </w:r>
    </w:p>
    <w:p w14:paraId="30D610EE" w14:textId="77777777" w:rsidR="007B4C37" w:rsidRDefault="007B4C37" w:rsidP="007B4C37">
      <w:pPr>
        <w:jc w:val="both"/>
        <w:rPr>
          <w:rFonts w:ascii="Tahoma" w:hAnsi="Tahoma" w:cs="Tahoma"/>
          <w:b/>
          <w:sz w:val="22"/>
          <w:szCs w:val="22"/>
        </w:rPr>
      </w:pPr>
    </w:p>
    <w:p w14:paraId="11A23114" w14:textId="77777777" w:rsidR="007B4C37" w:rsidRDefault="007B4C37" w:rsidP="007B4C37">
      <w:pPr>
        <w:jc w:val="both"/>
        <w:rPr>
          <w:rFonts w:ascii="Tahoma" w:hAnsi="Tahoma" w:cs="Tahoma"/>
          <w:b/>
          <w:sz w:val="22"/>
          <w:szCs w:val="22"/>
        </w:rPr>
      </w:pPr>
    </w:p>
    <w:p w14:paraId="1F544E3C" w14:textId="77777777" w:rsidR="007B4C37" w:rsidRPr="00D87846" w:rsidRDefault="007B4C37" w:rsidP="007B4C37">
      <w:pPr>
        <w:jc w:val="both"/>
        <w:rPr>
          <w:rFonts w:ascii="Tahoma" w:hAnsi="Tahoma" w:cs="Tahoma"/>
          <w:sz w:val="22"/>
          <w:szCs w:val="22"/>
        </w:rPr>
      </w:pPr>
      <w:r>
        <w:rPr>
          <w:rFonts w:ascii="Tahoma" w:hAnsi="Tahoma" w:cs="Tahoma"/>
          <w:b/>
          <w:sz w:val="22"/>
          <w:szCs w:val="22"/>
        </w:rPr>
        <w:t xml:space="preserve">Alle </w:t>
      </w:r>
      <w:r w:rsidRPr="00D87846">
        <w:rPr>
          <w:rFonts w:ascii="Tahoma" w:hAnsi="Tahoma" w:cs="Tahoma"/>
          <w:b/>
          <w:sz w:val="22"/>
          <w:szCs w:val="22"/>
        </w:rPr>
        <w:t>Foto</w:t>
      </w:r>
      <w:r>
        <w:rPr>
          <w:rFonts w:ascii="Tahoma" w:hAnsi="Tahoma" w:cs="Tahoma"/>
          <w:b/>
          <w:sz w:val="22"/>
          <w:szCs w:val="22"/>
        </w:rPr>
        <w:t>s</w:t>
      </w:r>
      <w:r w:rsidRPr="00D87846">
        <w:rPr>
          <w:rFonts w:ascii="Tahoma" w:hAnsi="Tahoma" w:cs="Tahoma"/>
          <w:b/>
          <w:sz w:val="22"/>
          <w:szCs w:val="22"/>
        </w:rPr>
        <w:t>:</w:t>
      </w:r>
      <w:r w:rsidRPr="00D87846">
        <w:rPr>
          <w:rFonts w:ascii="Tahoma" w:hAnsi="Tahoma" w:cs="Tahoma"/>
          <w:sz w:val="22"/>
          <w:szCs w:val="22"/>
        </w:rPr>
        <w:t xml:space="preserve"> </w:t>
      </w:r>
      <w:proofErr w:type="spellStart"/>
      <w:r w:rsidRPr="00D87846">
        <w:rPr>
          <w:rFonts w:ascii="Tahoma" w:hAnsi="Tahoma" w:cs="Tahoma"/>
          <w:sz w:val="22"/>
          <w:szCs w:val="22"/>
        </w:rPr>
        <w:t>Regiolux</w:t>
      </w:r>
      <w:proofErr w:type="spellEnd"/>
      <w:r>
        <w:rPr>
          <w:rFonts w:ascii="Tahoma" w:hAnsi="Tahoma" w:cs="Tahoma"/>
          <w:sz w:val="22"/>
          <w:szCs w:val="22"/>
        </w:rPr>
        <w:t xml:space="preserve"> </w:t>
      </w:r>
      <w:r w:rsidRPr="00AD681F">
        <w:rPr>
          <w:rFonts w:ascii="Tahoma" w:hAnsi="Tahoma" w:cs="Tahoma"/>
          <w:sz w:val="22"/>
          <w:szCs w:val="22"/>
        </w:rPr>
        <w:t>© Boris Golz, Arnsberg</w:t>
      </w:r>
    </w:p>
    <w:p w14:paraId="004A0A20" w14:textId="77777777" w:rsidR="007B4C37" w:rsidRPr="00D87846" w:rsidRDefault="007B4C37" w:rsidP="007B4C37">
      <w:pPr>
        <w:jc w:val="both"/>
        <w:rPr>
          <w:rFonts w:ascii="Tahoma" w:hAnsi="Tahoma" w:cs="Tahoma"/>
          <w:sz w:val="22"/>
          <w:szCs w:val="22"/>
        </w:rPr>
      </w:pPr>
    </w:p>
    <w:p w14:paraId="33731530" w14:textId="77777777" w:rsidR="007B4C37" w:rsidRPr="00D87846" w:rsidRDefault="007B4C37" w:rsidP="007B4C37">
      <w:pPr>
        <w:jc w:val="both"/>
        <w:rPr>
          <w:rFonts w:ascii="Tahoma" w:hAnsi="Tahoma" w:cs="Tahoma"/>
          <w:sz w:val="22"/>
          <w:szCs w:val="22"/>
        </w:rPr>
      </w:pPr>
    </w:p>
    <w:p w14:paraId="6100A8AE" w14:textId="77777777" w:rsidR="007B4C37" w:rsidRDefault="007B4C37" w:rsidP="007B4C37">
      <w:pPr>
        <w:pStyle w:val="Listenabsatz"/>
        <w:spacing w:before="0" w:beforeAutospacing="0" w:after="0" w:afterAutospacing="0"/>
        <w:jc w:val="both"/>
        <w:rPr>
          <w:rFonts w:ascii="Tahoma" w:hAnsi="Tahoma" w:cs="Tahoma"/>
          <w:bCs/>
          <w:color w:val="7F7F7F"/>
          <w:sz w:val="22"/>
          <w:szCs w:val="22"/>
        </w:rPr>
      </w:pPr>
    </w:p>
    <w:p w14:paraId="7154060E" w14:textId="77777777" w:rsidR="007B4C37" w:rsidRDefault="007B4C37" w:rsidP="007B4C37">
      <w:pPr>
        <w:pStyle w:val="Listenabsatz"/>
        <w:spacing w:before="0" w:beforeAutospacing="0" w:after="0" w:afterAutospacing="0"/>
        <w:jc w:val="both"/>
        <w:rPr>
          <w:rFonts w:ascii="Tahoma" w:hAnsi="Tahoma" w:cs="Tahoma"/>
          <w:bCs/>
          <w:color w:val="7F7F7F"/>
          <w:sz w:val="22"/>
          <w:szCs w:val="22"/>
        </w:rPr>
      </w:pPr>
    </w:p>
    <w:p w14:paraId="3F79480A" w14:textId="77777777" w:rsidR="007B4C37" w:rsidRDefault="007B4C37" w:rsidP="007B4C37">
      <w:pPr>
        <w:pStyle w:val="Listenabsatz"/>
        <w:spacing w:before="0" w:beforeAutospacing="0" w:after="0" w:afterAutospacing="0"/>
        <w:jc w:val="both"/>
        <w:rPr>
          <w:rFonts w:ascii="Tahoma" w:hAnsi="Tahoma" w:cs="Tahoma"/>
          <w:bCs/>
          <w:color w:val="7F7F7F"/>
          <w:sz w:val="22"/>
          <w:szCs w:val="22"/>
        </w:rPr>
      </w:pPr>
    </w:p>
    <w:p w14:paraId="2ACD7257" w14:textId="77777777" w:rsidR="007B4C37" w:rsidRPr="00B7234A" w:rsidRDefault="007B4C37" w:rsidP="007B4C37">
      <w:pPr>
        <w:jc w:val="both"/>
        <w:rPr>
          <w:rFonts w:ascii="Tahoma" w:hAnsi="Tahoma" w:cs="Tahoma"/>
          <w:sz w:val="22"/>
          <w:szCs w:val="22"/>
        </w:rPr>
      </w:pPr>
      <w:r w:rsidRPr="00B7234A">
        <w:rPr>
          <w:rFonts w:ascii="Tahoma" w:hAnsi="Tahoma" w:cs="Tahoma"/>
          <w:sz w:val="22"/>
          <w:szCs w:val="22"/>
        </w:rPr>
        <w:t>Hashtags:</w:t>
      </w:r>
    </w:p>
    <w:p w14:paraId="26A82AC1" w14:textId="77777777" w:rsidR="007B4C37" w:rsidRPr="00B7234A" w:rsidRDefault="007B4C37" w:rsidP="007B4C37">
      <w:pPr>
        <w:jc w:val="both"/>
        <w:rPr>
          <w:rFonts w:ascii="Tahoma" w:hAnsi="Tahoma" w:cs="Tahoma"/>
          <w:sz w:val="22"/>
          <w:szCs w:val="22"/>
        </w:rPr>
      </w:pPr>
      <w:r w:rsidRPr="00B7234A">
        <w:rPr>
          <w:rFonts w:ascii="Tahoma" w:hAnsi="Tahoma" w:cs="Tahoma"/>
          <w:sz w:val="22"/>
          <w:szCs w:val="22"/>
        </w:rPr>
        <w:t>#</w:t>
      </w:r>
      <w:proofErr w:type="spellStart"/>
      <w:r>
        <w:rPr>
          <w:rFonts w:ascii="Tahoma" w:hAnsi="Tahoma" w:cs="Tahoma"/>
          <w:sz w:val="22"/>
          <w:szCs w:val="22"/>
        </w:rPr>
        <w:t>R</w:t>
      </w:r>
      <w:r w:rsidRPr="00B7234A">
        <w:rPr>
          <w:rFonts w:ascii="Tahoma" w:hAnsi="Tahoma" w:cs="Tahoma"/>
          <w:sz w:val="22"/>
          <w:szCs w:val="22"/>
        </w:rPr>
        <w:t>egiolux</w:t>
      </w:r>
      <w:r>
        <w:rPr>
          <w:rFonts w:ascii="Tahoma" w:hAnsi="Tahoma" w:cs="Tahoma"/>
          <w:sz w:val="22"/>
          <w:szCs w:val="22"/>
        </w:rPr>
        <w:t>Leuchten</w:t>
      </w:r>
      <w:proofErr w:type="spellEnd"/>
      <w:r>
        <w:rPr>
          <w:rFonts w:ascii="Tahoma" w:hAnsi="Tahoma" w:cs="Tahoma"/>
          <w:sz w:val="22"/>
          <w:szCs w:val="22"/>
        </w:rPr>
        <w:t xml:space="preserve"> </w:t>
      </w:r>
      <w:r w:rsidRPr="00B7234A">
        <w:rPr>
          <w:rFonts w:ascii="Tahoma" w:hAnsi="Tahoma" w:cs="Tahoma"/>
          <w:sz w:val="22"/>
          <w:szCs w:val="22"/>
        </w:rPr>
        <w:t>#</w:t>
      </w:r>
      <w:proofErr w:type="spellStart"/>
      <w:r>
        <w:rPr>
          <w:rFonts w:ascii="Tahoma" w:hAnsi="Tahoma" w:cs="Tahoma"/>
          <w:sz w:val="22"/>
          <w:szCs w:val="22"/>
        </w:rPr>
        <w:t>R</w:t>
      </w:r>
      <w:r w:rsidRPr="00B7234A">
        <w:rPr>
          <w:rFonts w:ascii="Tahoma" w:hAnsi="Tahoma" w:cs="Tahoma"/>
          <w:sz w:val="22"/>
          <w:szCs w:val="22"/>
        </w:rPr>
        <w:t>egiolux</w:t>
      </w:r>
      <w:r>
        <w:rPr>
          <w:rFonts w:ascii="Tahoma" w:hAnsi="Tahoma" w:cs="Tahoma"/>
          <w:sz w:val="22"/>
          <w:szCs w:val="22"/>
        </w:rPr>
        <w:t>L</w:t>
      </w:r>
      <w:r w:rsidRPr="00B7234A">
        <w:rPr>
          <w:rFonts w:ascii="Tahoma" w:hAnsi="Tahoma" w:cs="Tahoma"/>
          <w:sz w:val="22"/>
          <w:szCs w:val="22"/>
        </w:rPr>
        <w:t>ichtlösungen</w:t>
      </w:r>
      <w:proofErr w:type="spellEnd"/>
      <w:r>
        <w:rPr>
          <w:rFonts w:ascii="Tahoma" w:hAnsi="Tahoma" w:cs="Tahoma"/>
          <w:sz w:val="22"/>
          <w:szCs w:val="22"/>
        </w:rPr>
        <w:t xml:space="preserve"> #</w:t>
      </w:r>
      <w:proofErr w:type="spellStart"/>
      <w:r>
        <w:rPr>
          <w:rFonts w:ascii="Tahoma" w:hAnsi="Tahoma" w:cs="Tahoma"/>
          <w:sz w:val="22"/>
          <w:szCs w:val="22"/>
        </w:rPr>
        <w:t>RegioluxLichtband</w:t>
      </w:r>
      <w:proofErr w:type="spellEnd"/>
      <w:r>
        <w:rPr>
          <w:rFonts w:ascii="Tahoma" w:hAnsi="Tahoma" w:cs="Tahoma"/>
          <w:sz w:val="22"/>
          <w:szCs w:val="22"/>
        </w:rPr>
        <w:t xml:space="preserve"> #Hallenbeleuchtung #</w:t>
      </w:r>
      <w:proofErr w:type="spellStart"/>
      <w:r>
        <w:rPr>
          <w:rFonts w:ascii="Tahoma" w:hAnsi="Tahoma" w:cs="Tahoma"/>
          <w:sz w:val="22"/>
          <w:szCs w:val="22"/>
        </w:rPr>
        <w:t>LichtFürLogistik</w:t>
      </w:r>
      <w:proofErr w:type="spellEnd"/>
      <w:r>
        <w:rPr>
          <w:rFonts w:ascii="Tahoma" w:hAnsi="Tahoma" w:cs="Tahoma"/>
          <w:sz w:val="22"/>
          <w:szCs w:val="22"/>
        </w:rPr>
        <w:t xml:space="preserve"> </w:t>
      </w:r>
    </w:p>
    <w:p w14:paraId="1C7CFBF7" w14:textId="77777777" w:rsidR="007B4C37" w:rsidRDefault="007B4C37" w:rsidP="007B4C37">
      <w:pPr>
        <w:pStyle w:val="Listenabsatz"/>
        <w:spacing w:before="0" w:beforeAutospacing="0" w:after="0" w:afterAutospacing="0"/>
        <w:jc w:val="both"/>
        <w:rPr>
          <w:rFonts w:ascii="Tahoma" w:hAnsi="Tahoma" w:cs="Tahoma"/>
          <w:bCs/>
          <w:color w:val="7F7F7F"/>
          <w:sz w:val="22"/>
          <w:szCs w:val="22"/>
        </w:rPr>
      </w:pPr>
    </w:p>
    <w:p w14:paraId="040B1ACE" w14:textId="77777777" w:rsidR="00C01D89" w:rsidRDefault="00C01D89" w:rsidP="00C01D89">
      <w:pPr>
        <w:pStyle w:val="Listenabsatz"/>
        <w:spacing w:before="0" w:beforeAutospacing="0" w:after="0" w:afterAutospacing="0"/>
        <w:jc w:val="both"/>
        <w:rPr>
          <w:rFonts w:ascii="Tahoma" w:hAnsi="Tahoma" w:cs="Tahoma"/>
          <w:bCs/>
          <w:color w:val="7F7F7F"/>
          <w:sz w:val="22"/>
          <w:szCs w:val="22"/>
        </w:rPr>
      </w:pPr>
    </w:p>
    <w:p w14:paraId="39100F67" w14:textId="77777777" w:rsidR="00C01D89" w:rsidRDefault="00C01D89" w:rsidP="00C01D89">
      <w:pPr>
        <w:pStyle w:val="Listenabsatz"/>
        <w:spacing w:before="0" w:beforeAutospacing="0" w:after="0" w:afterAutospacing="0"/>
        <w:jc w:val="both"/>
        <w:rPr>
          <w:rFonts w:ascii="Tahoma" w:hAnsi="Tahoma" w:cs="Tahoma"/>
          <w:bCs/>
          <w:color w:val="7F7F7F"/>
          <w:sz w:val="22"/>
          <w:szCs w:val="22"/>
        </w:rPr>
      </w:pPr>
    </w:p>
    <w:p w14:paraId="382BAF98" w14:textId="77777777" w:rsidR="00C01D89" w:rsidRPr="00B7234A" w:rsidRDefault="00C01D89" w:rsidP="00C01D89">
      <w:pPr>
        <w:pStyle w:val="Listenabsatz"/>
        <w:spacing w:before="0" w:beforeAutospacing="0" w:after="0" w:afterAutospacing="0"/>
        <w:jc w:val="both"/>
        <w:rPr>
          <w:rFonts w:ascii="Tahoma" w:hAnsi="Tahoma" w:cs="Tahoma"/>
          <w:color w:val="7F7F7F"/>
          <w:sz w:val="22"/>
          <w:szCs w:val="22"/>
        </w:rPr>
      </w:pPr>
      <w:r w:rsidRPr="00B7234A">
        <w:rPr>
          <w:rFonts w:ascii="Tahoma" w:hAnsi="Tahoma" w:cs="Tahoma"/>
          <w:bCs/>
          <w:color w:val="7F7F7F"/>
          <w:sz w:val="22"/>
          <w:szCs w:val="22"/>
        </w:rPr>
        <w:t>Linked</w:t>
      </w:r>
      <w:r>
        <w:rPr>
          <w:rFonts w:ascii="Tahoma" w:hAnsi="Tahoma" w:cs="Tahoma"/>
          <w:bCs/>
          <w:color w:val="7F7F7F"/>
          <w:sz w:val="22"/>
          <w:szCs w:val="22"/>
        </w:rPr>
        <w:t>I</w:t>
      </w:r>
      <w:r w:rsidRPr="00B7234A">
        <w:rPr>
          <w:rFonts w:ascii="Tahoma" w:hAnsi="Tahoma" w:cs="Tahoma"/>
          <w:bCs/>
          <w:color w:val="7F7F7F"/>
          <w:sz w:val="22"/>
          <w:szCs w:val="22"/>
        </w:rPr>
        <w:t xml:space="preserve">n </w:t>
      </w:r>
      <w:proofErr w:type="spellStart"/>
      <w:r w:rsidRPr="00B7234A">
        <w:rPr>
          <w:rFonts w:ascii="Tahoma" w:hAnsi="Tahoma" w:cs="Tahoma"/>
          <w:bCs/>
          <w:color w:val="7F7F7F"/>
          <w:sz w:val="22"/>
          <w:szCs w:val="22"/>
        </w:rPr>
        <w:t>Regiolux</w:t>
      </w:r>
      <w:proofErr w:type="spellEnd"/>
      <w:r w:rsidRPr="00B7234A">
        <w:rPr>
          <w:rFonts w:ascii="Tahoma" w:hAnsi="Tahoma" w:cs="Tahoma"/>
          <w:bCs/>
          <w:color w:val="7F7F7F"/>
          <w:sz w:val="22"/>
          <w:szCs w:val="22"/>
        </w:rPr>
        <w:t xml:space="preserve"> GmbH</w:t>
      </w:r>
      <w:r w:rsidRPr="00B7234A">
        <w:rPr>
          <w:rFonts w:ascii="Tahoma" w:hAnsi="Tahoma" w:cs="Tahoma"/>
          <w:color w:val="7F7F7F"/>
          <w:sz w:val="22"/>
          <w:szCs w:val="22"/>
        </w:rPr>
        <w:t xml:space="preserve">: </w:t>
      </w:r>
    </w:p>
    <w:p w14:paraId="7EFC3780" w14:textId="77777777" w:rsidR="00C01D89" w:rsidRPr="00B7234A" w:rsidRDefault="00E454B7" w:rsidP="00C01D89">
      <w:pPr>
        <w:pStyle w:val="Listenabsatz"/>
        <w:spacing w:before="0" w:beforeAutospacing="0" w:after="0" w:afterAutospacing="0"/>
        <w:jc w:val="both"/>
        <w:rPr>
          <w:rFonts w:ascii="Tahoma" w:hAnsi="Tahoma" w:cs="Tahoma"/>
          <w:sz w:val="22"/>
          <w:szCs w:val="22"/>
        </w:rPr>
      </w:pPr>
      <w:hyperlink r:id="rId17" w:tgtFrame="_blank" w:history="1">
        <w:r w:rsidR="00C01D89" w:rsidRPr="00B7234A">
          <w:rPr>
            <w:rStyle w:val="Hyperlink"/>
            <w:rFonts w:ascii="Tahoma" w:hAnsi="Tahoma" w:cs="Tahoma"/>
            <w:sz w:val="22"/>
            <w:szCs w:val="22"/>
          </w:rPr>
          <w:t>https://www.linkedin.com/company/regiolux-gmbh</w:t>
        </w:r>
      </w:hyperlink>
    </w:p>
    <w:p w14:paraId="2CEA2F2C" w14:textId="77777777" w:rsidR="00C01D89" w:rsidRPr="00125749" w:rsidRDefault="00C01D89" w:rsidP="00C01D89">
      <w:pPr>
        <w:pStyle w:val="Listenabsatz"/>
        <w:spacing w:before="0" w:beforeAutospacing="0" w:after="0" w:afterAutospacing="0"/>
        <w:jc w:val="both"/>
        <w:rPr>
          <w:rFonts w:ascii="Tahoma" w:hAnsi="Tahoma" w:cs="Tahoma"/>
          <w:color w:val="7F7F7F"/>
          <w:sz w:val="22"/>
          <w:szCs w:val="22"/>
          <w:lang w:val="sv-SE"/>
        </w:rPr>
      </w:pPr>
      <w:r w:rsidRPr="00125749">
        <w:rPr>
          <w:rFonts w:ascii="Tahoma" w:hAnsi="Tahoma" w:cs="Tahoma"/>
          <w:bCs/>
          <w:color w:val="7F7F7F"/>
          <w:sz w:val="22"/>
          <w:szCs w:val="22"/>
          <w:lang w:val="sv-SE"/>
        </w:rPr>
        <w:t>XING Regiolux GmbH</w:t>
      </w:r>
      <w:r w:rsidRPr="00125749">
        <w:rPr>
          <w:rFonts w:ascii="Tahoma" w:hAnsi="Tahoma" w:cs="Tahoma"/>
          <w:color w:val="7F7F7F"/>
          <w:sz w:val="22"/>
          <w:szCs w:val="22"/>
          <w:lang w:val="sv-SE"/>
        </w:rPr>
        <w:t>:  </w:t>
      </w:r>
    </w:p>
    <w:p w14:paraId="2F20869F" w14:textId="77777777" w:rsidR="00C01D89" w:rsidRPr="00125749" w:rsidRDefault="00E454B7" w:rsidP="00C01D89">
      <w:pPr>
        <w:pStyle w:val="Listenabsatz"/>
        <w:spacing w:before="0" w:beforeAutospacing="0" w:after="0" w:afterAutospacing="0"/>
        <w:jc w:val="both"/>
        <w:rPr>
          <w:rStyle w:val="Hyperlink"/>
          <w:rFonts w:ascii="Tahoma" w:hAnsi="Tahoma" w:cs="Tahoma"/>
          <w:sz w:val="22"/>
          <w:szCs w:val="22"/>
          <w:lang w:val="sv-SE"/>
        </w:rPr>
      </w:pPr>
      <w:hyperlink r:id="rId18" w:tgtFrame="_blank" w:history="1">
        <w:r w:rsidR="00C01D89" w:rsidRPr="00125749">
          <w:rPr>
            <w:rStyle w:val="Hyperlink"/>
            <w:rFonts w:ascii="Tahoma" w:hAnsi="Tahoma" w:cs="Tahoma"/>
            <w:sz w:val="22"/>
            <w:szCs w:val="22"/>
            <w:lang w:val="sv-SE"/>
          </w:rPr>
          <w:t>https://www.xing.com/companies/regioluxgmbh</w:t>
        </w:r>
      </w:hyperlink>
    </w:p>
    <w:p w14:paraId="0DD96139" w14:textId="77777777" w:rsidR="00C01D89" w:rsidRPr="00125749" w:rsidRDefault="00C01D89" w:rsidP="00C01D89">
      <w:pPr>
        <w:pStyle w:val="Listenabsatz"/>
        <w:spacing w:before="0" w:beforeAutospacing="0" w:after="0" w:afterAutospacing="0"/>
        <w:jc w:val="both"/>
        <w:rPr>
          <w:rFonts w:ascii="Tahoma" w:hAnsi="Tahoma" w:cs="Tahoma"/>
          <w:color w:val="7F7F7F"/>
          <w:sz w:val="22"/>
          <w:szCs w:val="22"/>
        </w:rPr>
      </w:pPr>
      <w:r w:rsidRPr="00125749">
        <w:rPr>
          <w:rFonts w:ascii="Tahoma" w:hAnsi="Tahoma" w:cs="Tahoma"/>
          <w:bCs/>
          <w:color w:val="7F7F7F"/>
          <w:sz w:val="22"/>
          <w:szCs w:val="22"/>
        </w:rPr>
        <w:t xml:space="preserve">Instagram </w:t>
      </w:r>
      <w:proofErr w:type="spellStart"/>
      <w:r w:rsidRPr="00125749">
        <w:rPr>
          <w:rFonts w:ascii="Tahoma" w:hAnsi="Tahoma" w:cs="Tahoma"/>
          <w:bCs/>
          <w:color w:val="7F7F7F"/>
          <w:sz w:val="22"/>
          <w:szCs w:val="22"/>
        </w:rPr>
        <w:t>regiolux_insights</w:t>
      </w:r>
      <w:proofErr w:type="spellEnd"/>
      <w:r w:rsidRPr="00125749">
        <w:rPr>
          <w:rFonts w:ascii="Tahoma" w:hAnsi="Tahoma" w:cs="Tahoma"/>
          <w:color w:val="7F7F7F"/>
          <w:sz w:val="22"/>
          <w:szCs w:val="22"/>
        </w:rPr>
        <w:t xml:space="preserve">: </w:t>
      </w:r>
    </w:p>
    <w:p w14:paraId="67738AEA" w14:textId="77777777" w:rsidR="00C01D89" w:rsidRPr="00125749" w:rsidRDefault="00E454B7" w:rsidP="00C01D89">
      <w:pPr>
        <w:pStyle w:val="Listenabsatz"/>
        <w:spacing w:before="0" w:beforeAutospacing="0" w:after="0" w:afterAutospacing="0"/>
        <w:jc w:val="both"/>
        <w:rPr>
          <w:rFonts w:ascii="Tahoma" w:hAnsi="Tahoma" w:cs="Tahoma"/>
          <w:color w:val="7F7F7F"/>
          <w:sz w:val="22"/>
          <w:szCs w:val="22"/>
        </w:rPr>
      </w:pPr>
      <w:hyperlink r:id="rId19" w:history="1">
        <w:r w:rsidR="00C01D89" w:rsidRPr="00125749">
          <w:rPr>
            <w:rStyle w:val="Hyperlink"/>
            <w:rFonts w:ascii="Tahoma" w:hAnsi="Tahoma" w:cs="Tahoma"/>
            <w:sz w:val="22"/>
            <w:szCs w:val="22"/>
          </w:rPr>
          <w:t>https://www.instagram.com/regiolux_insights/</w:t>
        </w:r>
      </w:hyperlink>
    </w:p>
    <w:p w14:paraId="56A53096" w14:textId="77777777" w:rsidR="00C01D89" w:rsidRPr="00125749" w:rsidRDefault="00C01D89" w:rsidP="00C01D89">
      <w:pPr>
        <w:pStyle w:val="Listenabsatz"/>
        <w:spacing w:before="0" w:beforeAutospacing="0" w:after="0" w:afterAutospacing="0"/>
        <w:jc w:val="both"/>
        <w:rPr>
          <w:rFonts w:ascii="Tahoma" w:hAnsi="Tahoma" w:cs="Tahoma"/>
          <w:color w:val="7F7F7F"/>
          <w:sz w:val="22"/>
          <w:szCs w:val="22"/>
        </w:rPr>
      </w:pPr>
      <w:r w:rsidRPr="00125749">
        <w:rPr>
          <w:rFonts w:ascii="Tahoma" w:hAnsi="Tahoma" w:cs="Tahoma"/>
          <w:bCs/>
          <w:color w:val="7F7F7F"/>
          <w:sz w:val="22"/>
          <w:szCs w:val="22"/>
        </w:rPr>
        <w:t xml:space="preserve">Facebook </w:t>
      </w:r>
      <w:proofErr w:type="spellStart"/>
      <w:r w:rsidRPr="00125749">
        <w:rPr>
          <w:rFonts w:ascii="Tahoma" w:hAnsi="Tahoma" w:cs="Tahoma"/>
          <w:bCs/>
          <w:color w:val="7F7F7F"/>
          <w:sz w:val="22"/>
          <w:szCs w:val="22"/>
        </w:rPr>
        <w:t>Regiolux</w:t>
      </w:r>
      <w:proofErr w:type="spellEnd"/>
      <w:r w:rsidRPr="00125749">
        <w:rPr>
          <w:rFonts w:ascii="Tahoma" w:hAnsi="Tahoma" w:cs="Tahoma"/>
          <w:bCs/>
          <w:color w:val="7F7F7F"/>
          <w:sz w:val="22"/>
          <w:szCs w:val="22"/>
        </w:rPr>
        <w:t xml:space="preserve"> GmbH</w:t>
      </w:r>
      <w:r w:rsidRPr="00125749">
        <w:rPr>
          <w:rFonts w:ascii="Tahoma" w:hAnsi="Tahoma" w:cs="Tahoma"/>
          <w:color w:val="7F7F7F"/>
          <w:sz w:val="22"/>
          <w:szCs w:val="22"/>
        </w:rPr>
        <w:t>:</w:t>
      </w:r>
    </w:p>
    <w:p w14:paraId="1A45D4D1" w14:textId="77777777" w:rsidR="00C01D89" w:rsidRPr="00125749" w:rsidRDefault="00E454B7" w:rsidP="00C01D89">
      <w:pPr>
        <w:pStyle w:val="Listenabsatz"/>
        <w:spacing w:before="0" w:beforeAutospacing="0" w:after="0" w:afterAutospacing="0"/>
        <w:jc w:val="both"/>
        <w:rPr>
          <w:rFonts w:ascii="Tahoma" w:hAnsi="Tahoma" w:cs="Tahoma"/>
          <w:sz w:val="22"/>
          <w:szCs w:val="22"/>
        </w:rPr>
      </w:pPr>
      <w:hyperlink r:id="rId20" w:tgtFrame="_blank" w:history="1">
        <w:r w:rsidR="00C01D89" w:rsidRPr="00125749">
          <w:rPr>
            <w:rStyle w:val="Hyperlink"/>
            <w:rFonts w:ascii="Tahoma" w:hAnsi="Tahoma" w:cs="Tahoma"/>
            <w:sz w:val="22"/>
            <w:szCs w:val="22"/>
          </w:rPr>
          <w:t>https://www.facebook.com/RegioluxGmbH</w:t>
        </w:r>
      </w:hyperlink>
    </w:p>
    <w:p w14:paraId="0402261A" w14:textId="77777777" w:rsidR="00C01D89" w:rsidRPr="00125749" w:rsidRDefault="00C01D89" w:rsidP="00C01D89">
      <w:pPr>
        <w:pStyle w:val="Listenabsatz"/>
        <w:spacing w:before="0" w:beforeAutospacing="0" w:after="0" w:afterAutospacing="0"/>
        <w:jc w:val="both"/>
        <w:rPr>
          <w:rFonts w:ascii="Tahoma" w:hAnsi="Tahoma" w:cs="Tahoma"/>
          <w:color w:val="7F7F7F"/>
          <w:sz w:val="22"/>
          <w:szCs w:val="22"/>
        </w:rPr>
      </w:pPr>
      <w:r w:rsidRPr="00125749">
        <w:rPr>
          <w:rFonts w:ascii="Tahoma" w:hAnsi="Tahoma" w:cs="Tahoma"/>
          <w:bCs/>
          <w:color w:val="7F7F7F"/>
          <w:sz w:val="22"/>
          <w:szCs w:val="22"/>
        </w:rPr>
        <w:t xml:space="preserve">YouTube </w:t>
      </w:r>
      <w:proofErr w:type="spellStart"/>
      <w:r w:rsidRPr="00125749">
        <w:rPr>
          <w:rFonts w:ascii="Tahoma" w:hAnsi="Tahoma" w:cs="Tahoma"/>
          <w:bCs/>
          <w:color w:val="7F7F7F"/>
          <w:sz w:val="22"/>
          <w:szCs w:val="22"/>
        </w:rPr>
        <w:t>Regiolux</w:t>
      </w:r>
      <w:proofErr w:type="spellEnd"/>
      <w:r w:rsidRPr="00125749">
        <w:rPr>
          <w:rFonts w:ascii="Tahoma" w:hAnsi="Tahoma" w:cs="Tahoma"/>
          <w:bCs/>
          <w:color w:val="7F7F7F"/>
          <w:sz w:val="22"/>
          <w:szCs w:val="22"/>
        </w:rPr>
        <w:t xml:space="preserve"> GmbH</w:t>
      </w:r>
      <w:r w:rsidRPr="00125749">
        <w:rPr>
          <w:rFonts w:ascii="Tahoma" w:hAnsi="Tahoma" w:cs="Tahoma"/>
          <w:color w:val="7F7F7F"/>
          <w:sz w:val="22"/>
          <w:szCs w:val="22"/>
        </w:rPr>
        <w:t xml:space="preserve">: </w:t>
      </w:r>
    </w:p>
    <w:p w14:paraId="617C748E" w14:textId="77777777" w:rsidR="00C01D89" w:rsidRPr="00125749" w:rsidRDefault="00E454B7" w:rsidP="00C01D89">
      <w:pPr>
        <w:pStyle w:val="Listenabsatz"/>
        <w:spacing w:before="0" w:beforeAutospacing="0" w:after="0" w:afterAutospacing="0"/>
        <w:jc w:val="both"/>
        <w:rPr>
          <w:rFonts w:ascii="Tahoma" w:hAnsi="Tahoma" w:cs="Tahoma"/>
          <w:sz w:val="22"/>
          <w:szCs w:val="22"/>
        </w:rPr>
      </w:pPr>
      <w:hyperlink r:id="rId21" w:tgtFrame="_blank" w:history="1">
        <w:r w:rsidR="00C01D89" w:rsidRPr="00125749">
          <w:rPr>
            <w:rStyle w:val="Hyperlink"/>
            <w:rFonts w:ascii="Tahoma" w:hAnsi="Tahoma" w:cs="Tahoma"/>
            <w:sz w:val="22"/>
            <w:szCs w:val="22"/>
          </w:rPr>
          <w:t>https://www.youtube.com/user/RegioluxGmbH/videos</w:t>
        </w:r>
      </w:hyperlink>
    </w:p>
    <w:p w14:paraId="7E9065DE" w14:textId="77777777" w:rsidR="00C01D89" w:rsidRPr="00125749" w:rsidRDefault="00C01D89" w:rsidP="00C01D89">
      <w:pPr>
        <w:jc w:val="both"/>
        <w:rPr>
          <w:rFonts w:ascii="Tahoma" w:hAnsi="Tahoma" w:cs="Tahoma"/>
          <w:sz w:val="22"/>
          <w:szCs w:val="22"/>
        </w:rPr>
      </w:pPr>
    </w:p>
    <w:p w14:paraId="04A0E046" w14:textId="77777777" w:rsidR="000629C4" w:rsidRPr="00125749" w:rsidRDefault="000629C4" w:rsidP="0071021A"/>
    <w:p w14:paraId="2AC8A331" w14:textId="77777777" w:rsidR="000629C4" w:rsidRPr="00125749" w:rsidRDefault="000629C4" w:rsidP="0071021A"/>
    <w:p w14:paraId="6E294665" w14:textId="77777777" w:rsidR="000629C4" w:rsidRPr="00125749" w:rsidRDefault="000629C4" w:rsidP="0071021A"/>
    <w:p w14:paraId="407E885A" w14:textId="77777777" w:rsidR="000629C4" w:rsidRPr="00125749" w:rsidRDefault="000629C4" w:rsidP="0071021A"/>
    <w:p w14:paraId="5141C1AE" w14:textId="77777777" w:rsidR="000629C4" w:rsidRPr="00125749" w:rsidRDefault="000629C4" w:rsidP="0071021A"/>
    <w:p w14:paraId="62B01A02" w14:textId="77777777" w:rsidR="00221D60" w:rsidRPr="00A70EFD" w:rsidRDefault="00221D60" w:rsidP="00221D60">
      <w:pPr>
        <w:widowControl w:val="0"/>
        <w:autoSpaceDE w:val="0"/>
        <w:autoSpaceDN w:val="0"/>
        <w:adjustRightInd w:val="0"/>
        <w:spacing w:line="224" w:lineRule="exact"/>
        <w:ind w:right="1151"/>
        <w:jc w:val="both"/>
        <w:rPr>
          <w:rFonts w:ascii="Tahoma" w:hAnsi="Tahoma" w:cs="Tahoma"/>
          <w:color w:val="000000"/>
          <w:spacing w:val="5"/>
          <w:sz w:val="20"/>
          <w:szCs w:val="20"/>
        </w:rPr>
      </w:pPr>
      <w:r w:rsidRPr="00A70EFD">
        <w:rPr>
          <w:rFonts w:ascii="Tahoma" w:hAnsi="Tahoma" w:cs="Tahoma"/>
          <w:color w:val="000000"/>
          <w:spacing w:val="5"/>
          <w:sz w:val="20"/>
          <w:szCs w:val="20"/>
        </w:rPr>
        <w:t xml:space="preserve">Bei Rückfragen wenden Sie sich bitte an: </w:t>
      </w:r>
    </w:p>
    <w:p w14:paraId="18E2AADA" w14:textId="77777777" w:rsidR="00221D60" w:rsidRPr="00A70EFD" w:rsidRDefault="00221D60" w:rsidP="00221D60">
      <w:pPr>
        <w:jc w:val="both"/>
        <w:rPr>
          <w:rFonts w:ascii="Tahoma" w:eastAsia="MS Mincho" w:hAnsi="Tahoma" w:cs="Tahoma"/>
          <w:sz w:val="20"/>
          <w:szCs w:val="20"/>
        </w:rPr>
      </w:pPr>
      <w:r w:rsidRPr="00A70EFD">
        <w:rPr>
          <w:rFonts w:ascii="Tahoma" w:eastAsia="MS Mincho" w:hAnsi="Tahoma" w:cs="Tahoma"/>
          <w:sz w:val="20"/>
          <w:szCs w:val="20"/>
        </w:rPr>
        <w:t xml:space="preserve">Seifert PR GmbH (GPRA), </w:t>
      </w:r>
      <w:proofErr w:type="spellStart"/>
      <w:r w:rsidRPr="00A70EFD">
        <w:rPr>
          <w:rFonts w:ascii="Tahoma" w:eastAsia="MS Mincho" w:hAnsi="Tahoma" w:cs="Tahoma"/>
          <w:sz w:val="20"/>
          <w:szCs w:val="20"/>
        </w:rPr>
        <w:t>Zettachring</w:t>
      </w:r>
      <w:proofErr w:type="spellEnd"/>
      <w:r w:rsidRPr="00A70EFD">
        <w:rPr>
          <w:rFonts w:ascii="Tahoma" w:eastAsia="MS Mincho" w:hAnsi="Tahoma" w:cs="Tahoma"/>
          <w:sz w:val="20"/>
          <w:szCs w:val="20"/>
        </w:rPr>
        <w:t xml:space="preserve"> 2a, 70567 Stuttgart, </w:t>
      </w:r>
    </w:p>
    <w:p w14:paraId="31126AD6" w14:textId="77777777" w:rsidR="00533DAE" w:rsidRDefault="00221D60" w:rsidP="00221D60">
      <w:pPr>
        <w:jc w:val="both"/>
        <w:rPr>
          <w:rFonts w:ascii="Tahoma" w:eastAsia="MS Mincho" w:hAnsi="Tahoma" w:cs="Tahoma"/>
          <w:sz w:val="20"/>
          <w:szCs w:val="20"/>
        </w:rPr>
      </w:pPr>
      <w:r w:rsidRPr="00A70EFD">
        <w:rPr>
          <w:rFonts w:ascii="Tahoma" w:eastAsia="MS Mincho" w:hAnsi="Tahoma" w:cs="Tahoma"/>
          <w:sz w:val="20"/>
          <w:szCs w:val="20"/>
        </w:rPr>
        <w:t xml:space="preserve">Tel. </w:t>
      </w:r>
      <w:r w:rsidR="00AA0225">
        <w:rPr>
          <w:rFonts w:ascii="Tahoma" w:eastAsia="MS Mincho" w:hAnsi="Tahoma" w:cs="Tahoma"/>
          <w:sz w:val="20"/>
          <w:szCs w:val="20"/>
        </w:rPr>
        <w:t xml:space="preserve">+49 </w:t>
      </w:r>
      <w:r w:rsidRPr="00A70EFD">
        <w:rPr>
          <w:rFonts w:ascii="Tahoma" w:eastAsia="MS Mincho" w:hAnsi="Tahoma" w:cs="Tahoma"/>
          <w:sz w:val="20"/>
          <w:szCs w:val="20"/>
        </w:rPr>
        <w:t>711</w:t>
      </w:r>
      <w:r w:rsidR="00AA0225">
        <w:rPr>
          <w:rFonts w:ascii="Tahoma" w:eastAsia="MS Mincho" w:hAnsi="Tahoma" w:cs="Tahoma"/>
          <w:sz w:val="20"/>
          <w:szCs w:val="20"/>
        </w:rPr>
        <w:t xml:space="preserve"> </w:t>
      </w:r>
      <w:r w:rsidRPr="00A70EFD">
        <w:rPr>
          <w:rFonts w:ascii="Tahoma" w:eastAsia="MS Mincho" w:hAnsi="Tahoma" w:cs="Tahoma"/>
          <w:sz w:val="20"/>
          <w:szCs w:val="20"/>
        </w:rPr>
        <w:t xml:space="preserve">77918-0, Fax </w:t>
      </w:r>
      <w:r w:rsidR="00AA0225">
        <w:rPr>
          <w:rFonts w:ascii="Tahoma" w:eastAsia="MS Mincho" w:hAnsi="Tahoma" w:cs="Tahoma"/>
          <w:sz w:val="20"/>
          <w:szCs w:val="20"/>
        </w:rPr>
        <w:t xml:space="preserve">+49 </w:t>
      </w:r>
      <w:r w:rsidRPr="00A70EFD">
        <w:rPr>
          <w:rFonts w:ascii="Tahoma" w:eastAsia="MS Mincho" w:hAnsi="Tahoma" w:cs="Tahoma"/>
          <w:sz w:val="20"/>
          <w:szCs w:val="20"/>
        </w:rPr>
        <w:t>711</w:t>
      </w:r>
      <w:r w:rsidR="00AA0225">
        <w:rPr>
          <w:rFonts w:ascii="Tahoma" w:eastAsia="MS Mincho" w:hAnsi="Tahoma" w:cs="Tahoma"/>
          <w:sz w:val="20"/>
          <w:szCs w:val="20"/>
        </w:rPr>
        <w:t xml:space="preserve"> </w:t>
      </w:r>
      <w:r w:rsidRPr="00A70EFD">
        <w:rPr>
          <w:rFonts w:ascii="Tahoma" w:eastAsia="MS Mincho" w:hAnsi="Tahoma" w:cs="Tahoma"/>
          <w:sz w:val="20"/>
          <w:szCs w:val="20"/>
        </w:rPr>
        <w:t xml:space="preserve">77918-77, </w:t>
      </w:r>
    </w:p>
    <w:p w14:paraId="4AC124CB" w14:textId="2A996232" w:rsidR="00221D60" w:rsidRPr="00A70EFD" w:rsidRDefault="00221D60" w:rsidP="00221D60">
      <w:pPr>
        <w:jc w:val="both"/>
        <w:rPr>
          <w:rFonts w:ascii="Tahoma" w:hAnsi="Tahoma" w:cs="Tahoma"/>
          <w:sz w:val="20"/>
          <w:szCs w:val="20"/>
        </w:rPr>
      </w:pPr>
      <w:r w:rsidRPr="00A70EFD">
        <w:rPr>
          <w:rFonts w:ascii="Tahoma" w:eastAsia="MS Mincho" w:hAnsi="Tahoma" w:cs="Tahoma"/>
          <w:sz w:val="20"/>
          <w:szCs w:val="20"/>
          <w:lang w:val="it-IT"/>
        </w:rPr>
        <w:t xml:space="preserve">E-Mail: </w:t>
      </w:r>
      <w:hyperlink r:id="rId22" w:history="1">
        <w:r w:rsidRPr="00A70EFD">
          <w:rPr>
            <w:rStyle w:val="Hyperlink"/>
            <w:rFonts w:ascii="Tahoma" w:eastAsia="MS Mincho" w:hAnsi="Tahoma" w:cs="Tahoma"/>
            <w:sz w:val="20"/>
            <w:szCs w:val="20"/>
            <w:lang w:val="it-IT"/>
          </w:rPr>
          <w:t>info@seifert-pr.de</w:t>
        </w:r>
      </w:hyperlink>
      <w:r w:rsidRPr="00A70EFD">
        <w:rPr>
          <w:rFonts w:ascii="Tahoma" w:eastAsia="MS Mincho" w:hAnsi="Tahoma" w:cs="Tahoma"/>
          <w:sz w:val="20"/>
          <w:szCs w:val="20"/>
          <w:lang w:val="it-IT"/>
        </w:rPr>
        <w:t>, www.seifert-pr.de.</w:t>
      </w:r>
    </w:p>
    <w:p w14:paraId="6EAD510A" w14:textId="77777777" w:rsidR="00221D60" w:rsidRDefault="00221D60" w:rsidP="0071021A"/>
    <w:sectPr w:rsidR="00221D60" w:rsidSect="00E01440">
      <w:headerReference w:type="default" r:id="rId23"/>
      <w:pgSz w:w="11907" w:h="16840" w:code="9"/>
      <w:pgMar w:top="3345" w:right="4253" w:bottom="1134" w:left="1418" w:header="720" w:footer="1758" w:gutter="0"/>
      <w:pgNumType w:start="1"/>
      <w:cols w:space="720"/>
      <w:noEndnote/>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3FA7E" w16cex:dateUtc="2022-06-27T07:44:00Z"/>
  <w16cex:commentExtensible w16cex:durableId="2663FB83" w16cex:dateUtc="2022-06-27T07:48:00Z"/>
  <w16cex:commentExtensible w16cex:durableId="2663FC21" w16cex:dateUtc="2022-06-27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A9622F" w16cid:durableId="2663FA7E"/>
  <w16cid:commentId w16cid:paraId="6E9FDF21" w16cid:durableId="2663FB83"/>
  <w16cid:commentId w16cid:paraId="26B568BE" w16cid:durableId="2663FC2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DF738" w14:textId="77777777" w:rsidR="00353B88" w:rsidRDefault="00353B88">
      <w:r>
        <w:separator/>
      </w:r>
    </w:p>
  </w:endnote>
  <w:endnote w:type="continuationSeparator" w:id="0">
    <w:p w14:paraId="6E6C4ED9" w14:textId="77777777" w:rsidR="00353B88" w:rsidRDefault="00353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fa Rotis Semisans Light">
    <w:altName w:val="Corbel"/>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fa Rotis Semisans Ex Bold">
    <w:altName w:val="Segoe UI Semibold"/>
    <w:charset w:val="00"/>
    <w:family w:val="swiss"/>
    <w:pitch w:val="variable"/>
    <w:sig w:usb0="00000007" w:usb1="00000000" w:usb2="00000000" w:usb3="00000000" w:csb0="00000013" w:csb1="00000000"/>
  </w:font>
  <w:font w:name="Agfa Rotis Semisans">
    <w:altName w:val="Calibri"/>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gfa Rotis Sans Serif">
    <w:altName w:val="Cambria Math"/>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50900" w14:textId="77777777" w:rsidR="00353B88" w:rsidRDefault="00353B88">
      <w:pPr>
        <w:widowControl w:val="0"/>
        <w:autoSpaceDE w:val="0"/>
        <w:autoSpaceDN w:val="0"/>
        <w:adjustRightInd w:val="0"/>
        <w:rPr>
          <w:rFonts w:ascii="Courier New" w:hAnsi="Courier New" w:cs="Courier New"/>
          <w:sz w:val="20"/>
        </w:rPr>
      </w:pPr>
    </w:p>
  </w:footnote>
  <w:footnote w:type="continuationSeparator" w:id="0">
    <w:p w14:paraId="7981E87A" w14:textId="77777777" w:rsidR="00353B88" w:rsidRDefault="00353B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8EF4B" w14:textId="77777777" w:rsidR="00FD31F0" w:rsidRPr="009B6C06" w:rsidRDefault="00AA2189">
    <w:pPr>
      <w:widowControl w:val="0"/>
      <w:autoSpaceDE w:val="0"/>
      <w:autoSpaceDN w:val="0"/>
      <w:adjustRightInd w:val="0"/>
      <w:rPr>
        <w:rFonts w:ascii="Tahoma" w:hAnsi="Tahoma" w:cs="Tahoma"/>
        <w:color w:val="86878B"/>
        <w:sz w:val="40"/>
        <w:szCs w:val="40"/>
      </w:rPr>
    </w:pPr>
    <w:r>
      <w:rPr>
        <w:noProof/>
      </w:rPr>
      <mc:AlternateContent>
        <mc:Choice Requires="wps">
          <w:drawing>
            <wp:anchor distT="0" distB="0" distL="114300" distR="114300" simplePos="0" relativeHeight="251658240" behindDoc="1" locked="0" layoutInCell="1" allowOverlap="1" wp14:anchorId="34883E03" wp14:editId="69BFCE82">
              <wp:simplePos x="0" y="0"/>
              <wp:positionH relativeFrom="column">
                <wp:posOffset>4093845</wp:posOffset>
              </wp:positionH>
              <wp:positionV relativeFrom="paragraph">
                <wp:posOffset>333375</wp:posOffset>
              </wp:positionV>
              <wp:extent cx="1892935" cy="10668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892935" cy="1066800"/>
                      </a:xfrm>
                      <a:prstGeom prst="rect">
                        <a:avLst/>
                      </a:prstGeom>
                      <a:solidFill>
                        <a:srgbClr val="FFFFFF"/>
                      </a:solidFill>
                      <a:ln w="9525">
                        <a:noFill/>
                        <a:miter lim="800000"/>
                        <a:headEnd/>
                        <a:tailEnd/>
                      </a:ln>
                    </wps:spPr>
                    <wps:txbx>
                      <w:txbxContent>
                        <w:p w14:paraId="0349CE70" w14:textId="77777777" w:rsidR="009B6C06" w:rsidRPr="009B6C06" w:rsidRDefault="009B6C06" w:rsidP="009B6C06">
                          <w:pPr>
                            <w:jc w:val="both"/>
                            <w:rPr>
                              <w:rFonts w:ascii="Tahoma" w:hAnsi="Tahoma" w:cs="Tahoma"/>
                              <w:sz w:val="18"/>
                              <w:szCs w:val="18"/>
                            </w:rPr>
                          </w:pPr>
                          <w:proofErr w:type="spellStart"/>
                          <w:r w:rsidRPr="009B6C06">
                            <w:rPr>
                              <w:rFonts w:ascii="Tahoma" w:hAnsi="Tahoma" w:cs="Tahoma"/>
                              <w:sz w:val="18"/>
                              <w:szCs w:val="18"/>
                            </w:rPr>
                            <w:t>Regiolux</w:t>
                          </w:r>
                          <w:proofErr w:type="spellEnd"/>
                          <w:r w:rsidRPr="009B6C06">
                            <w:rPr>
                              <w:rFonts w:ascii="Tahoma" w:hAnsi="Tahoma" w:cs="Tahoma"/>
                              <w:sz w:val="18"/>
                              <w:szCs w:val="18"/>
                            </w:rPr>
                            <w:t xml:space="preserve"> GmbH</w:t>
                          </w:r>
                        </w:p>
                        <w:p w14:paraId="418161F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Hellinger Straße 3</w:t>
                          </w:r>
                        </w:p>
                        <w:p w14:paraId="1B986BA6"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D 97486 Königsberg</w:t>
                          </w:r>
                        </w:p>
                        <w:p w14:paraId="41666FC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T +49 9525 89 0</w:t>
                          </w:r>
                        </w:p>
                        <w:p w14:paraId="11DB3981"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F +49 9525 89 7</w:t>
                          </w:r>
                        </w:p>
                        <w:p w14:paraId="2239C848" w14:textId="77777777" w:rsidR="009B6C06" w:rsidRPr="000E3CFF" w:rsidRDefault="00E454B7" w:rsidP="009B6C06">
                          <w:pPr>
                            <w:jc w:val="both"/>
                            <w:rPr>
                              <w:rFonts w:ascii="Tahoma" w:hAnsi="Tahoma" w:cs="Tahoma"/>
                              <w:sz w:val="22"/>
                              <w:szCs w:val="22"/>
                            </w:rPr>
                          </w:pPr>
                          <w:hyperlink r:id="rId1" w:history="1">
                            <w:r w:rsidR="009B6C06" w:rsidRPr="009B6C06">
                              <w:rPr>
                                <w:rStyle w:val="Hyperlink"/>
                                <w:rFonts w:ascii="Tahoma" w:hAnsi="Tahoma" w:cs="Tahoma"/>
                                <w:sz w:val="18"/>
                                <w:szCs w:val="18"/>
                              </w:rPr>
                              <w:t>info@regiolux.de</w:t>
                            </w:r>
                          </w:hyperlink>
                        </w:p>
                        <w:p w14:paraId="1DC53166" w14:textId="77777777" w:rsidR="009B6C06" w:rsidRPr="009B6C06" w:rsidRDefault="00E454B7" w:rsidP="009B6C06">
                          <w:pPr>
                            <w:jc w:val="both"/>
                            <w:rPr>
                              <w:rFonts w:ascii="Tahoma" w:hAnsi="Tahoma" w:cs="Tahoma"/>
                              <w:sz w:val="18"/>
                              <w:szCs w:val="18"/>
                            </w:rPr>
                          </w:pPr>
                          <w:hyperlink r:id="rId2" w:history="1">
                            <w:r w:rsidR="009B6C06" w:rsidRPr="009B6C06">
                              <w:rPr>
                                <w:rStyle w:val="Hyperlink"/>
                                <w:rFonts w:ascii="Tahoma" w:hAnsi="Tahoma" w:cs="Tahoma"/>
                                <w:sz w:val="18"/>
                                <w:szCs w:val="18"/>
                              </w:rPr>
                              <w:t>www.regiolux.de</w:t>
                            </w:r>
                          </w:hyperlink>
                        </w:p>
                        <w:p w14:paraId="3104D538" w14:textId="77777777" w:rsidR="009B6C06" w:rsidRDefault="009B6C0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4883E03" id="_x0000_t202" coordsize="21600,21600" o:spt="202" path="m,l,21600r21600,l21600,xe">
              <v:stroke joinstyle="miter"/>
              <v:path gradientshapeok="t" o:connecttype="rect"/>
            </v:shapetype>
            <v:shape id="Textfeld 2" o:spid="_x0000_s1026" type="#_x0000_t202" style="position:absolute;margin-left:322.35pt;margin-top:26.25pt;width:149.05pt;height:8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" stroked="f">
              <v:textbox>
                <w:txbxContent>
                  <w:p w14:paraId="0349CE70"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Regiolux GmbH</w:t>
                    </w:r>
                  </w:p>
                  <w:p w14:paraId="418161F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Hellinger Straße 3</w:t>
                    </w:r>
                  </w:p>
                  <w:p w14:paraId="1B986BA6"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D 97486 Königsberg</w:t>
                    </w:r>
                  </w:p>
                  <w:p w14:paraId="41666FC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T +49 9525 89 0</w:t>
                    </w:r>
                  </w:p>
                  <w:p w14:paraId="11DB3981"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F +49 9525 89 7</w:t>
                    </w:r>
                  </w:p>
                  <w:p w14:paraId="2239C848" w14:textId="77777777" w:rsidR="009B6C06" w:rsidRPr="000E3CFF" w:rsidRDefault="00B36942" w:rsidP="009B6C06">
                    <w:pPr>
                      <w:jc w:val="both"/>
                      <w:rPr>
                        <w:rFonts w:ascii="Tahoma" w:hAnsi="Tahoma" w:cs="Tahoma"/>
                        <w:sz w:val="22"/>
                        <w:szCs w:val="22"/>
                      </w:rPr>
                    </w:pPr>
                    <w:hyperlink r:id="rId3" w:history="1">
                      <w:r w:rsidR="009B6C06" w:rsidRPr="009B6C06">
                        <w:rPr>
                          <w:rStyle w:val="Hyperlink"/>
                          <w:rFonts w:ascii="Tahoma" w:hAnsi="Tahoma" w:cs="Tahoma"/>
                          <w:sz w:val="18"/>
                          <w:szCs w:val="18"/>
                        </w:rPr>
                        <w:t>info@regiolux.de</w:t>
                      </w:r>
                    </w:hyperlink>
                  </w:p>
                  <w:p w14:paraId="1DC53166" w14:textId="77777777" w:rsidR="009B6C06" w:rsidRPr="009B6C06" w:rsidRDefault="00B36942" w:rsidP="009B6C06">
                    <w:pPr>
                      <w:jc w:val="both"/>
                      <w:rPr>
                        <w:rFonts w:ascii="Tahoma" w:hAnsi="Tahoma" w:cs="Tahoma"/>
                        <w:sz w:val="18"/>
                        <w:szCs w:val="18"/>
                      </w:rPr>
                    </w:pPr>
                    <w:hyperlink r:id="rId4" w:history="1">
                      <w:r w:rsidR="009B6C06" w:rsidRPr="009B6C06">
                        <w:rPr>
                          <w:rStyle w:val="Hyperlink"/>
                          <w:rFonts w:ascii="Tahoma" w:hAnsi="Tahoma" w:cs="Tahoma"/>
                          <w:sz w:val="18"/>
                          <w:szCs w:val="18"/>
                        </w:rPr>
                        <w:t>www.regiolux.de</w:t>
                      </w:r>
                    </w:hyperlink>
                  </w:p>
                  <w:p w14:paraId="3104D538" w14:textId="77777777" w:rsidR="009B6C06" w:rsidRDefault="009B6C06"/>
                </w:txbxContent>
              </v:textbox>
            </v:shape>
          </w:pict>
        </mc:Fallback>
      </mc:AlternateContent>
    </w:r>
    <w:r>
      <w:rPr>
        <w:noProof/>
      </w:rPr>
      <w:drawing>
        <wp:anchor distT="0" distB="0" distL="114300" distR="114300" simplePos="0" relativeHeight="251657216" behindDoc="1" locked="0" layoutInCell="1" allowOverlap="1" wp14:anchorId="7E622DC2" wp14:editId="17827832">
          <wp:simplePos x="0" y="0"/>
          <wp:positionH relativeFrom="column">
            <wp:posOffset>4189730</wp:posOffset>
          </wp:positionH>
          <wp:positionV relativeFrom="paragraph">
            <wp:posOffset>-129540</wp:posOffset>
          </wp:positionV>
          <wp:extent cx="1501140" cy="431800"/>
          <wp:effectExtent l="0" t="0" r="381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114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6A34" w:rsidRPr="009B6C06">
      <w:rPr>
        <w:rFonts w:ascii="Tahoma" w:hAnsi="Tahoma" w:cs="Tahoma"/>
        <w:color w:val="86878B"/>
        <w:sz w:val="40"/>
        <w:szCs w:val="40"/>
      </w:rPr>
      <w:t>Presseinformation</w:t>
    </w:r>
  </w:p>
  <w:p w14:paraId="0A60E42B" w14:textId="77777777" w:rsidR="005B0796" w:rsidRDefault="00FD31F0" w:rsidP="009B6C06">
    <w:pPr>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sidR="009B6C06">
      <w:rPr>
        <w:rFonts w:ascii="Courier New" w:hAnsi="Courier New" w:cs="Courier New"/>
        <w:sz w:val="20"/>
      </w:rPr>
      <w:tab/>
    </w:r>
    <w:r w:rsidR="009B6C06">
      <w:rPr>
        <w:rFonts w:ascii="Courier New" w:hAnsi="Courier New" w:cs="Courier New"/>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03BA"/>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1" w15:restartNumberingAfterBreak="0">
    <w:nsid w:val="2C54574D"/>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2" w15:restartNumberingAfterBreak="0">
    <w:nsid w:val="3E062CC3"/>
    <w:multiLevelType w:val="multilevel"/>
    <w:tmpl w:val="0FE6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264C72"/>
    <w:multiLevelType w:val="hybridMultilevel"/>
    <w:tmpl w:val="F260D5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4DB1474D"/>
    <w:multiLevelType w:val="hybridMultilevel"/>
    <w:tmpl w:val="1924C738"/>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54CE1A99"/>
    <w:multiLevelType w:val="hybridMultilevel"/>
    <w:tmpl w:val="AFFCF08E"/>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299" w:hanging="360"/>
      </w:pPr>
    </w:lvl>
    <w:lvl w:ilvl="2" w:tplc="0407001B" w:tentative="1">
      <w:start w:val="1"/>
      <w:numFmt w:val="lowerRoman"/>
      <w:lvlText w:val="%3."/>
      <w:lvlJc w:val="right"/>
      <w:pPr>
        <w:ind w:left="2019" w:hanging="180"/>
      </w:pPr>
    </w:lvl>
    <w:lvl w:ilvl="3" w:tplc="0407000F" w:tentative="1">
      <w:start w:val="1"/>
      <w:numFmt w:val="decimal"/>
      <w:lvlText w:val="%4."/>
      <w:lvlJc w:val="left"/>
      <w:pPr>
        <w:ind w:left="2739" w:hanging="360"/>
      </w:pPr>
    </w:lvl>
    <w:lvl w:ilvl="4" w:tplc="04070019" w:tentative="1">
      <w:start w:val="1"/>
      <w:numFmt w:val="lowerLetter"/>
      <w:lvlText w:val="%5."/>
      <w:lvlJc w:val="left"/>
      <w:pPr>
        <w:ind w:left="3459" w:hanging="360"/>
      </w:pPr>
    </w:lvl>
    <w:lvl w:ilvl="5" w:tplc="0407001B" w:tentative="1">
      <w:start w:val="1"/>
      <w:numFmt w:val="lowerRoman"/>
      <w:lvlText w:val="%6."/>
      <w:lvlJc w:val="right"/>
      <w:pPr>
        <w:ind w:left="4179" w:hanging="180"/>
      </w:pPr>
    </w:lvl>
    <w:lvl w:ilvl="6" w:tplc="0407000F" w:tentative="1">
      <w:start w:val="1"/>
      <w:numFmt w:val="decimal"/>
      <w:lvlText w:val="%7."/>
      <w:lvlJc w:val="left"/>
      <w:pPr>
        <w:ind w:left="4899" w:hanging="360"/>
      </w:pPr>
    </w:lvl>
    <w:lvl w:ilvl="7" w:tplc="04070019" w:tentative="1">
      <w:start w:val="1"/>
      <w:numFmt w:val="lowerLetter"/>
      <w:lvlText w:val="%8."/>
      <w:lvlJc w:val="left"/>
      <w:pPr>
        <w:ind w:left="5619" w:hanging="360"/>
      </w:pPr>
    </w:lvl>
    <w:lvl w:ilvl="8" w:tplc="0407001B" w:tentative="1">
      <w:start w:val="1"/>
      <w:numFmt w:val="lowerRoman"/>
      <w:lvlText w:val="%9."/>
      <w:lvlJc w:val="right"/>
      <w:pPr>
        <w:ind w:left="6339" w:hanging="180"/>
      </w:pPr>
    </w:lvl>
  </w:abstractNum>
  <w:abstractNum w:abstractNumId="6" w15:restartNumberingAfterBreak="0">
    <w:nsid w:val="59EF0211"/>
    <w:multiLevelType w:val="singleLevel"/>
    <w:tmpl w:val="04070007"/>
    <w:lvl w:ilvl="0">
      <w:start w:val="1"/>
      <w:numFmt w:val="bullet"/>
      <w:lvlText w:val="-"/>
      <w:lvlJc w:val="left"/>
      <w:pPr>
        <w:tabs>
          <w:tab w:val="num" w:pos="360"/>
        </w:tabs>
        <w:ind w:left="360" w:hanging="360"/>
      </w:pPr>
      <w:rPr>
        <w:sz w:val="16"/>
      </w:rPr>
    </w:lvl>
  </w:abstractNum>
  <w:abstractNum w:abstractNumId="7" w15:restartNumberingAfterBreak="0">
    <w:nsid w:val="5C074FC5"/>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8" w15:restartNumberingAfterBreak="0">
    <w:nsid w:val="602E1647"/>
    <w:multiLevelType w:val="hybridMultilevel"/>
    <w:tmpl w:val="980EE170"/>
    <w:lvl w:ilvl="0" w:tplc="FFFFFFFF">
      <w:start w:val="2"/>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67EC2928"/>
    <w:multiLevelType w:val="hybridMultilevel"/>
    <w:tmpl w:val="AAD68940"/>
    <w:lvl w:ilvl="0" w:tplc="FFFFFFFF">
      <w:start w:val="2"/>
      <w:numFmt w:val="decimal"/>
      <w:lvlText w:val="%1."/>
      <w:lvlJc w:val="left"/>
      <w:pPr>
        <w:tabs>
          <w:tab w:val="num" w:pos="1080"/>
        </w:tabs>
        <w:ind w:left="1080" w:hanging="72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5981BC7"/>
    <w:multiLevelType w:val="hybridMultilevel"/>
    <w:tmpl w:val="C87E11EE"/>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num w:numId="1">
    <w:abstractNumId w:val="3"/>
  </w:num>
  <w:num w:numId="2">
    <w:abstractNumId w:val="9"/>
  </w:num>
  <w:num w:numId="3">
    <w:abstractNumId w:val="8"/>
  </w:num>
  <w:num w:numId="4">
    <w:abstractNumId w:val="6"/>
  </w:num>
  <w:num w:numId="5">
    <w:abstractNumId w:val="4"/>
  </w:num>
  <w:num w:numId="6">
    <w:abstractNumId w:val="10"/>
  </w:num>
  <w:num w:numId="7">
    <w:abstractNumId w:val="0"/>
  </w:num>
  <w:num w:numId="8">
    <w:abstractNumId w:val="1"/>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C1C"/>
    <w:rsid w:val="0000155B"/>
    <w:rsid w:val="00013115"/>
    <w:rsid w:val="000224A2"/>
    <w:rsid w:val="000413C7"/>
    <w:rsid w:val="000468DD"/>
    <w:rsid w:val="000517EC"/>
    <w:rsid w:val="00057756"/>
    <w:rsid w:val="000629C4"/>
    <w:rsid w:val="0006600C"/>
    <w:rsid w:val="00072DFB"/>
    <w:rsid w:val="00073BFA"/>
    <w:rsid w:val="000743B1"/>
    <w:rsid w:val="00074F7F"/>
    <w:rsid w:val="00087649"/>
    <w:rsid w:val="000972BF"/>
    <w:rsid w:val="000A0172"/>
    <w:rsid w:val="000A47E1"/>
    <w:rsid w:val="000B077C"/>
    <w:rsid w:val="000B1916"/>
    <w:rsid w:val="000B2BA7"/>
    <w:rsid w:val="000B5799"/>
    <w:rsid w:val="000C0B11"/>
    <w:rsid w:val="000C1870"/>
    <w:rsid w:val="000C1EED"/>
    <w:rsid w:val="000C73D6"/>
    <w:rsid w:val="000D0908"/>
    <w:rsid w:val="000D2C3A"/>
    <w:rsid w:val="000D3AB4"/>
    <w:rsid w:val="000D7A73"/>
    <w:rsid w:val="000F2691"/>
    <w:rsid w:val="00102264"/>
    <w:rsid w:val="001108A5"/>
    <w:rsid w:val="00111848"/>
    <w:rsid w:val="00113CC9"/>
    <w:rsid w:val="00114985"/>
    <w:rsid w:val="00125749"/>
    <w:rsid w:val="00127CAD"/>
    <w:rsid w:val="00130507"/>
    <w:rsid w:val="00132C62"/>
    <w:rsid w:val="00133E20"/>
    <w:rsid w:val="001420B8"/>
    <w:rsid w:val="00143652"/>
    <w:rsid w:val="00147945"/>
    <w:rsid w:val="001479F7"/>
    <w:rsid w:val="00162A4E"/>
    <w:rsid w:val="00171BD7"/>
    <w:rsid w:val="00182FA7"/>
    <w:rsid w:val="001B1F57"/>
    <w:rsid w:val="001D0A52"/>
    <w:rsid w:val="001E71EB"/>
    <w:rsid w:val="001F24C4"/>
    <w:rsid w:val="0021267F"/>
    <w:rsid w:val="00217673"/>
    <w:rsid w:val="00221D60"/>
    <w:rsid w:val="0022366B"/>
    <w:rsid w:val="00224400"/>
    <w:rsid w:val="00232347"/>
    <w:rsid w:val="002366C1"/>
    <w:rsid w:val="00236F54"/>
    <w:rsid w:val="00237436"/>
    <w:rsid w:val="002412D5"/>
    <w:rsid w:val="00242FA9"/>
    <w:rsid w:val="00242FD7"/>
    <w:rsid w:val="00245F2B"/>
    <w:rsid w:val="00251ACE"/>
    <w:rsid w:val="00253478"/>
    <w:rsid w:val="002556F5"/>
    <w:rsid w:val="00260851"/>
    <w:rsid w:val="00270C7A"/>
    <w:rsid w:val="002825F5"/>
    <w:rsid w:val="002B1D17"/>
    <w:rsid w:val="002B2625"/>
    <w:rsid w:val="002C4DE1"/>
    <w:rsid w:val="002D2E08"/>
    <w:rsid w:val="002D35B6"/>
    <w:rsid w:val="002D5197"/>
    <w:rsid w:val="002D729B"/>
    <w:rsid w:val="002E04EF"/>
    <w:rsid w:val="002F11B4"/>
    <w:rsid w:val="002F5CE7"/>
    <w:rsid w:val="002F5EF7"/>
    <w:rsid w:val="00303ABB"/>
    <w:rsid w:val="00305EFD"/>
    <w:rsid w:val="00311DAC"/>
    <w:rsid w:val="003201CF"/>
    <w:rsid w:val="003263F3"/>
    <w:rsid w:val="003334F3"/>
    <w:rsid w:val="003342A6"/>
    <w:rsid w:val="003359C9"/>
    <w:rsid w:val="00336006"/>
    <w:rsid w:val="00347A33"/>
    <w:rsid w:val="00353B88"/>
    <w:rsid w:val="0035490E"/>
    <w:rsid w:val="00377263"/>
    <w:rsid w:val="00382049"/>
    <w:rsid w:val="00383DB8"/>
    <w:rsid w:val="003954A2"/>
    <w:rsid w:val="003A1CCD"/>
    <w:rsid w:val="003A38F5"/>
    <w:rsid w:val="003A5256"/>
    <w:rsid w:val="003A64C6"/>
    <w:rsid w:val="003C08A0"/>
    <w:rsid w:val="003C585C"/>
    <w:rsid w:val="003C62CE"/>
    <w:rsid w:val="003D0C1C"/>
    <w:rsid w:val="003D6091"/>
    <w:rsid w:val="003D7740"/>
    <w:rsid w:val="003E4524"/>
    <w:rsid w:val="003F493E"/>
    <w:rsid w:val="003F7F92"/>
    <w:rsid w:val="00400349"/>
    <w:rsid w:val="004020BD"/>
    <w:rsid w:val="004032B7"/>
    <w:rsid w:val="00426540"/>
    <w:rsid w:val="00441737"/>
    <w:rsid w:val="0044438E"/>
    <w:rsid w:val="00445787"/>
    <w:rsid w:val="0045505B"/>
    <w:rsid w:val="004606ED"/>
    <w:rsid w:val="00460C03"/>
    <w:rsid w:val="00476062"/>
    <w:rsid w:val="00477744"/>
    <w:rsid w:val="004805B4"/>
    <w:rsid w:val="0048330C"/>
    <w:rsid w:val="004868BA"/>
    <w:rsid w:val="00493E97"/>
    <w:rsid w:val="004A2228"/>
    <w:rsid w:val="004D058A"/>
    <w:rsid w:val="004D1169"/>
    <w:rsid w:val="004D56EE"/>
    <w:rsid w:val="004E1B8D"/>
    <w:rsid w:val="004E5ACD"/>
    <w:rsid w:val="004F7E8F"/>
    <w:rsid w:val="00502AC5"/>
    <w:rsid w:val="005129AB"/>
    <w:rsid w:val="0051676D"/>
    <w:rsid w:val="0051691C"/>
    <w:rsid w:val="00526982"/>
    <w:rsid w:val="00527ED9"/>
    <w:rsid w:val="00533DAE"/>
    <w:rsid w:val="0053403E"/>
    <w:rsid w:val="00540295"/>
    <w:rsid w:val="00542D5D"/>
    <w:rsid w:val="00545087"/>
    <w:rsid w:val="00545915"/>
    <w:rsid w:val="005461D4"/>
    <w:rsid w:val="00557989"/>
    <w:rsid w:val="005634AC"/>
    <w:rsid w:val="005643F5"/>
    <w:rsid w:val="005650BE"/>
    <w:rsid w:val="005658A2"/>
    <w:rsid w:val="00592073"/>
    <w:rsid w:val="005948AD"/>
    <w:rsid w:val="005A4957"/>
    <w:rsid w:val="005A4EED"/>
    <w:rsid w:val="005B076F"/>
    <w:rsid w:val="005B0796"/>
    <w:rsid w:val="005C1226"/>
    <w:rsid w:val="005C5C76"/>
    <w:rsid w:val="005D3291"/>
    <w:rsid w:val="005E5997"/>
    <w:rsid w:val="006004C6"/>
    <w:rsid w:val="0061073E"/>
    <w:rsid w:val="00630F66"/>
    <w:rsid w:val="00631492"/>
    <w:rsid w:val="00635003"/>
    <w:rsid w:val="006356C5"/>
    <w:rsid w:val="00636F95"/>
    <w:rsid w:val="00656970"/>
    <w:rsid w:val="00656A34"/>
    <w:rsid w:val="0066105B"/>
    <w:rsid w:val="00661B53"/>
    <w:rsid w:val="00666CC0"/>
    <w:rsid w:val="00672C21"/>
    <w:rsid w:val="00674834"/>
    <w:rsid w:val="00676563"/>
    <w:rsid w:val="00683D52"/>
    <w:rsid w:val="0069390D"/>
    <w:rsid w:val="00696A13"/>
    <w:rsid w:val="006A04F4"/>
    <w:rsid w:val="006B36B0"/>
    <w:rsid w:val="006B4001"/>
    <w:rsid w:val="006D72D7"/>
    <w:rsid w:val="006E1A5B"/>
    <w:rsid w:val="00706DAD"/>
    <w:rsid w:val="0071021A"/>
    <w:rsid w:val="0071226E"/>
    <w:rsid w:val="0071252F"/>
    <w:rsid w:val="00717EF8"/>
    <w:rsid w:val="007303D6"/>
    <w:rsid w:val="007364B0"/>
    <w:rsid w:val="00736930"/>
    <w:rsid w:val="00745727"/>
    <w:rsid w:val="00745F14"/>
    <w:rsid w:val="0075022E"/>
    <w:rsid w:val="00753C69"/>
    <w:rsid w:val="0076227E"/>
    <w:rsid w:val="007631D1"/>
    <w:rsid w:val="007646C7"/>
    <w:rsid w:val="00775CA3"/>
    <w:rsid w:val="00781A04"/>
    <w:rsid w:val="00785C43"/>
    <w:rsid w:val="007958D9"/>
    <w:rsid w:val="007A3DAF"/>
    <w:rsid w:val="007A727C"/>
    <w:rsid w:val="007B1822"/>
    <w:rsid w:val="007B4C37"/>
    <w:rsid w:val="007B7D95"/>
    <w:rsid w:val="007C1DA1"/>
    <w:rsid w:val="007C7D74"/>
    <w:rsid w:val="007D5746"/>
    <w:rsid w:val="007F4718"/>
    <w:rsid w:val="007F6386"/>
    <w:rsid w:val="00807009"/>
    <w:rsid w:val="00812E00"/>
    <w:rsid w:val="00814F2D"/>
    <w:rsid w:val="00816660"/>
    <w:rsid w:val="0082015C"/>
    <w:rsid w:val="00821FA3"/>
    <w:rsid w:val="008333BE"/>
    <w:rsid w:val="008347D0"/>
    <w:rsid w:val="00834CEF"/>
    <w:rsid w:val="0084049A"/>
    <w:rsid w:val="00860233"/>
    <w:rsid w:val="0087341D"/>
    <w:rsid w:val="00882931"/>
    <w:rsid w:val="00891CB8"/>
    <w:rsid w:val="00896DA9"/>
    <w:rsid w:val="008D1DF7"/>
    <w:rsid w:val="008D3C31"/>
    <w:rsid w:val="008D4466"/>
    <w:rsid w:val="008F558A"/>
    <w:rsid w:val="009147DB"/>
    <w:rsid w:val="00923390"/>
    <w:rsid w:val="0092346F"/>
    <w:rsid w:val="00925244"/>
    <w:rsid w:val="00927A07"/>
    <w:rsid w:val="0093060F"/>
    <w:rsid w:val="009412F5"/>
    <w:rsid w:val="0094197E"/>
    <w:rsid w:val="00951CEC"/>
    <w:rsid w:val="00964745"/>
    <w:rsid w:val="00970F4D"/>
    <w:rsid w:val="0098177C"/>
    <w:rsid w:val="009860E8"/>
    <w:rsid w:val="00990466"/>
    <w:rsid w:val="00997907"/>
    <w:rsid w:val="009A0C8A"/>
    <w:rsid w:val="009A18EA"/>
    <w:rsid w:val="009A229F"/>
    <w:rsid w:val="009A4AB8"/>
    <w:rsid w:val="009A4EDE"/>
    <w:rsid w:val="009B1CEF"/>
    <w:rsid w:val="009B6C06"/>
    <w:rsid w:val="009C36E7"/>
    <w:rsid w:val="009C707D"/>
    <w:rsid w:val="009C7D59"/>
    <w:rsid w:val="009D6D92"/>
    <w:rsid w:val="009E25E9"/>
    <w:rsid w:val="009F31FA"/>
    <w:rsid w:val="009F484E"/>
    <w:rsid w:val="00A12A2B"/>
    <w:rsid w:val="00A16300"/>
    <w:rsid w:val="00A17F83"/>
    <w:rsid w:val="00A236F3"/>
    <w:rsid w:val="00A32339"/>
    <w:rsid w:val="00A4116E"/>
    <w:rsid w:val="00A44854"/>
    <w:rsid w:val="00A45969"/>
    <w:rsid w:val="00A51182"/>
    <w:rsid w:val="00A53F37"/>
    <w:rsid w:val="00A60B5D"/>
    <w:rsid w:val="00A60CEF"/>
    <w:rsid w:val="00A627F1"/>
    <w:rsid w:val="00A662BC"/>
    <w:rsid w:val="00A674CE"/>
    <w:rsid w:val="00A81187"/>
    <w:rsid w:val="00A856E0"/>
    <w:rsid w:val="00AA0225"/>
    <w:rsid w:val="00AA2189"/>
    <w:rsid w:val="00AA4E06"/>
    <w:rsid w:val="00AA66D8"/>
    <w:rsid w:val="00AC4364"/>
    <w:rsid w:val="00AC4868"/>
    <w:rsid w:val="00AC4B84"/>
    <w:rsid w:val="00AD681F"/>
    <w:rsid w:val="00AE288E"/>
    <w:rsid w:val="00AE5839"/>
    <w:rsid w:val="00AF047B"/>
    <w:rsid w:val="00AF13A5"/>
    <w:rsid w:val="00AF61D3"/>
    <w:rsid w:val="00B01356"/>
    <w:rsid w:val="00B07ACF"/>
    <w:rsid w:val="00B10C94"/>
    <w:rsid w:val="00B152EA"/>
    <w:rsid w:val="00B33CE4"/>
    <w:rsid w:val="00B36942"/>
    <w:rsid w:val="00B37383"/>
    <w:rsid w:val="00B417B5"/>
    <w:rsid w:val="00B41831"/>
    <w:rsid w:val="00B418FD"/>
    <w:rsid w:val="00B51871"/>
    <w:rsid w:val="00B61440"/>
    <w:rsid w:val="00B75756"/>
    <w:rsid w:val="00B75AEA"/>
    <w:rsid w:val="00B763B4"/>
    <w:rsid w:val="00B90362"/>
    <w:rsid w:val="00BA4D80"/>
    <w:rsid w:val="00BB3BFB"/>
    <w:rsid w:val="00BC103E"/>
    <w:rsid w:val="00BC2FB6"/>
    <w:rsid w:val="00BC4340"/>
    <w:rsid w:val="00BD6809"/>
    <w:rsid w:val="00BE2F22"/>
    <w:rsid w:val="00BF700E"/>
    <w:rsid w:val="00C0093E"/>
    <w:rsid w:val="00C00B68"/>
    <w:rsid w:val="00C01D89"/>
    <w:rsid w:val="00C07B91"/>
    <w:rsid w:val="00C10AEB"/>
    <w:rsid w:val="00C1304A"/>
    <w:rsid w:val="00C145EF"/>
    <w:rsid w:val="00C20A9B"/>
    <w:rsid w:val="00C257E6"/>
    <w:rsid w:val="00C306AF"/>
    <w:rsid w:val="00C44B6E"/>
    <w:rsid w:val="00C51469"/>
    <w:rsid w:val="00C62562"/>
    <w:rsid w:val="00C71009"/>
    <w:rsid w:val="00C732CE"/>
    <w:rsid w:val="00C75B8D"/>
    <w:rsid w:val="00C84DEC"/>
    <w:rsid w:val="00C93EC1"/>
    <w:rsid w:val="00C96B1B"/>
    <w:rsid w:val="00C97BD1"/>
    <w:rsid w:val="00CA60DE"/>
    <w:rsid w:val="00CB2D9A"/>
    <w:rsid w:val="00CB3404"/>
    <w:rsid w:val="00CD206D"/>
    <w:rsid w:val="00CD4CF5"/>
    <w:rsid w:val="00CE1180"/>
    <w:rsid w:val="00CE56C3"/>
    <w:rsid w:val="00CE73E2"/>
    <w:rsid w:val="00CF7F59"/>
    <w:rsid w:val="00D05E63"/>
    <w:rsid w:val="00D121A3"/>
    <w:rsid w:val="00D2608C"/>
    <w:rsid w:val="00D3606D"/>
    <w:rsid w:val="00D42027"/>
    <w:rsid w:val="00D44834"/>
    <w:rsid w:val="00D561F6"/>
    <w:rsid w:val="00D61F29"/>
    <w:rsid w:val="00D6349D"/>
    <w:rsid w:val="00D71F5E"/>
    <w:rsid w:val="00D76619"/>
    <w:rsid w:val="00D85C3E"/>
    <w:rsid w:val="00D87846"/>
    <w:rsid w:val="00D91258"/>
    <w:rsid w:val="00D9417F"/>
    <w:rsid w:val="00D94C28"/>
    <w:rsid w:val="00DA2037"/>
    <w:rsid w:val="00DB2574"/>
    <w:rsid w:val="00DB3C69"/>
    <w:rsid w:val="00DB4B49"/>
    <w:rsid w:val="00DB4BE8"/>
    <w:rsid w:val="00DB7AA4"/>
    <w:rsid w:val="00DB7CB1"/>
    <w:rsid w:val="00DB7CCF"/>
    <w:rsid w:val="00DD59D1"/>
    <w:rsid w:val="00DE2F50"/>
    <w:rsid w:val="00DF036C"/>
    <w:rsid w:val="00DF3057"/>
    <w:rsid w:val="00E01440"/>
    <w:rsid w:val="00E1182C"/>
    <w:rsid w:val="00E2021D"/>
    <w:rsid w:val="00E20DA8"/>
    <w:rsid w:val="00E22DDD"/>
    <w:rsid w:val="00E32977"/>
    <w:rsid w:val="00E366CD"/>
    <w:rsid w:val="00E454B7"/>
    <w:rsid w:val="00E46E78"/>
    <w:rsid w:val="00E677FC"/>
    <w:rsid w:val="00E67B25"/>
    <w:rsid w:val="00E700A2"/>
    <w:rsid w:val="00E7209C"/>
    <w:rsid w:val="00E825B2"/>
    <w:rsid w:val="00E874BE"/>
    <w:rsid w:val="00E910EA"/>
    <w:rsid w:val="00E947B3"/>
    <w:rsid w:val="00EA4E4D"/>
    <w:rsid w:val="00EC2A54"/>
    <w:rsid w:val="00ED3E77"/>
    <w:rsid w:val="00ED4B60"/>
    <w:rsid w:val="00F043C7"/>
    <w:rsid w:val="00F07CC0"/>
    <w:rsid w:val="00F12AE9"/>
    <w:rsid w:val="00F13E7C"/>
    <w:rsid w:val="00F23DBB"/>
    <w:rsid w:val="00F26798"/>
    <w:rsid w:val="00F33820"/>
    <w:rsid w:val="00F412C7"/>
    <w:rsid w:val="00F4550A"/>
    <w:rsid w:val="00F51CDB"/>
    <w:rsid w:val="00F5527D"/>
    <w:rsid w:val="00F57D48"/>
    <w:rsid w:val="00F61FF6"/>
    <w:rsid w:val="00F6467F"/>
    <w:rsid w:val="00F67DC9"/>
    <w:rsid w:val="00F74482"/>
    <w:rsid w:val="00F806CB"/>
    <w:rsid w:val="00F842E5"/>
    <w:rsid w:val="00F90710"/>
    <w:rsid w:val="00F9418C"/>
    <w:rsid w:val="00F97085"/>
    <w:rsid w:val="00FA04CE"/>
    <w:rsid w:val="00FB27A8"/>
    <w:rsid w:val="00FB5BEE"/>
    <w:rsid w:val="00FC5915"/>
    <w:rsid w:val="00FC761E"/>
    <w:rsid w:val="00FD31F0"/>
    <w:rsid w:val="00FD4100"/>
    <w:rsid w:val="00FD7239"/>
    <w:rsid w:val="00FE218C"/>
    <w:rsid w:val="00FF15AD"/>
    <w:rsid w:val="00FF4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55CC4B"/>
  <w15:docId w15:val="{4D06AE70-026A-4698-8B5A-889B5191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widowControl w:val="0"/>
      <w:autoSpaceDE w:val="0"/>
      <w:autoSpaceDN w:val="0"/>
      <w:adjustRightInd w:val="0"/>
      <w:outlineLvl w:val="0"/>
    </w:pPr>
    <w:rPr>
      <w:rFonts w:ascii="Agfa Rotis Semisans Ex Bold" w:hAnsi="Agfa Rotis Semisans Ex Bold"/>
      <w:b/>
      <w:bCs/>
    </w:rPr>
  </w:style>
  <w:style w:type="paragraph" w:styleId="berschrift2">
    <w:name w:val="heading 2"/>
    <w:basedOn w:val="Standard"/>
    <w:next w:val="Standard"/>
    <w:qFormat/>
    <w:pPr>
      <w:keepNext/>
      <w:widowControl w:val="0"/>
      <w:autoSpaceDE w:val="0"/>
      <w:autoSpaceDN w:val="0"/>
      <w:adjustRightInd w:val="0"/>
      <w:outlineLvl w:val="1"/>
    </w:pPr>
    <w:rPr>
      <w:rFonts w:ascii="Agfa Rotis Semisans Light" w:hAnsi="Agfa Rotis Semisans Light"/>
      <w:b/>
      <w:bCs/>
      <w:sz w:val="32"/>
    </w:rPr>
  </w:style>
  <w:style w:type="paragraph" w:styleId="berschrift3">
    <w:name w:val="heading 3"/>
    <w:basedOn w:val="Standard"/>
    <w:next w:val="Standard"/>
    <w:qFormat/>
    <w:pPr>
      <w:keepNext/>
      <w:outlineLvl w:val="2"/>
    </w:pPr>
    <w:rPr>
      <w:rFonts w:ascii="Agfa Rotis Semisans" w:hAnsi="Agfa Rotis Semisans"/>
      <w:b/>
      <w:bCs/>
      <w:sz w:val="28"/>
    </w:rPr>
  </w:style>
  <w:style w:type="paragraph" w:styleId="berschrift4">
    <w:name w:val="heading 4"/>
    <w:basedOn w:val="Standard"/>
    <w:next w:val="Standard"/>
    <w:qFormat/>
    <w:pPr>
      <w:keepNext/>
      <w:jc w:val="both"/>
      <w:outlineLvl w:val="3"/>
    </w:pPr>
    <w:rPr>
      <w:rFonts w:ascii="Agfa Rotis Semisans" w:hAnsi="Agfa Rotis Semisans"/>
      <w:b/>
      <w:bCs/>
      <w:lang w:val="en-GB"/>
    </w:rPr>
  </w:style>
  <w:style w:type="paragraph" w:styleId="berschrift5">
    <w:name w:val="heading 5"/>
    <w:basedOn w:val="Standard"/>
    <w:next w:val="Standard"/>
    <w:qFormat/>
    <w:pPr>
      <w:keepNext/>
      <w:outlineLvl w:val="4"/>
    </w:pPr>
    <w:rPr>
      <w:rFonts w:ascii="Agfa Rotis Semisans" w:hAnsi="Agfa Rotis Semisans"/>
      <w:b/>
      <w:bCs/>
      <w:sz w:val="22"/>
    </w:rPr>
  </w:style>
  <w:style w:type="paragraph" w:styleId="berschrift6">
    <w:name w:val="heading 6"/>
    <w:basedOn w:val="Standard"/>
    <w:next w:val="Standard"/>
    <w:qFormat/>
    <w:pPr>
      <w:keepNext/>
      <w:widowControl w:val="0"/>
      <w:autoSpaceDE w:val="0"/>
      <w:autoSpaceDN w:val="0"/>
      <w:adjustRightInd w:val="0"/>
      <w:jc w:val="both"/>
      <w:outlineLvl w:val="5"/>
    </w:pPr>
    <w:rPr>
      <w:rFonts w:ascii="Agfa Rotis Semisans" w:hAnsi="Agfa Rotis Semisans"/>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semiHidden/>
    <w:rPr>
      <w:rFonts w:ascii="Times New Roman" w:hAnsi="Times New Roman" w:cs="Times New Roman"/>
    </w:rPr>
  </w:style>
  <w:style w:type="paragraph" w:styleId="Textkrper">
    <w:name w:val="Body Text"/>
    <w:basedOn w:val="Standard"/>
    <w:semiHidden/>
    <w:pPr>
      <w:widowControl w:val="0"/>
      <w:autoSpaceDE w:val="0"/>
      <w:autoSpaceDN w:val="0"/>
      <w:adjustRightInd w:val="0"/>
      <w:spacing w:line="260" w:lineRule="exact"/>
    </w:pPr>
    <w:rPr>
      <w:rFonts w:ascii="Agfa Rotis Semisans" w:hAnsi="Agfa Rotis Semisans"/>
      <w:sz w:val="20"/>
    </w:rPr>
  </w:style>
  <w:style w:type="paragraph" w:styleId="Textkrper-Zeileneinzug">
    <w:name w:val="Body Text Indent"/>
    <w:basedOn w:val="Standard"/>
    <w:semiHidden/>
    <w:pPr>
      <w:widowControl w:val="0"/>
      <w:autoSpaceDE w:val="0"/>
      <w:autoSpaceDN w:val="0"/>
      <w:adjustRightInd w:val="0"/>
      <w:spacing w:line="260" w:lineRule="atLeast"/>
    </w:pPr>
    <w:rPr>
      <w:rFonts w:ascii="Agfa Rotis Semisans" w:hAnsi="Agfa Rotis Semisans"/>
      <w:sz w:val="22"/>
    </w:rPr>
  </w:style>
  <w:style w:type="paragraph" w:styleId="NurText">
    <w:name w:val="Plain Text"/>
    <w:basedOn w:val="Standard"/>
    <w:semiHidden/>
    <w:rPr>
      <w:rFonts w:ascii="Courier New" w:hAnsi="Courier New" w:cs="Courier New"/>
      <w:sz w:val="20"/>
      <w:szCs w:val="20"/>
    </w:rPr>
  </w:style>
  <w:style w:type="paragraph" w:styleId="Textkrper3">
    <w:name w:val="Body Text 3"/>
    <w:basedOn w:val="Standard"/>
    <w:semiHidden/>
    <w:pPr>
      <w:ind w:right="2268"/>
    </w:pPr>
    <w:rPr>
      <w:rFonts w:ascii="Agfa Rotis Semisans" w:hAnsi="Agfa Rotis Semisans" w:cs="Arial"/>
    </w:rPr>
  </w:style>
  <w:style w:type="character" w:styleId="Hyperlink">
    <w:name w:val="Hyperlink"/>
    <w:semiHidden/>
    <w:rPr>
      <w:rFonts w:ascii="Times New Roman" w:hAnsi="Times New Roman" w:cs="Times New Roman"/>
      <w:color w:val="0000FF"/>
      <w:u w:val="single"/>
    </w:rPr>
  </w:style>
  <w:style w:type="paragraph" w:customStyle="1" w:styleId="Textkrper-Zeileneinzug1">
    <w:name w:val="Textkörper-Zeileneinzug1"/>
    <w:basedOn w:val="Standard"/>
    <w:pPr>
      <w:widowControl w:val="0"/>
      <w:autoSpaceDE w:val="0"/>
      <w:autoSpaceDN w:val="0"/>
      <w:adjustRightInd w:val="0"/>
      <w:spacing w:line="260" w:lineRule="atLeast"/>
    </w:pPr>
    <w:rPr>
      <w:rFonts w:ascii="Agfa Rotis Semisans" w:hAnsi="Agfa Rotis Semisans"/>
      <w:sz w:val="22"/>
      <w:szCs w:val="22"/>
    </w:rPr>
  </w:style>
  <w:style w:type="paragraph" w:customStyle="1" w:styleId="Betreff">
    <w:name w:val="Betreff"/>
    <w:basedOn w:val="Datum"/>
    <w:pPr>
      <w:overflowPunct w:val="0"/>
      <w:autoSpaceDE w:val="0"/>
      <w:autoSpaceDN w:val="0"/>
      <w:adjustRightInd w:val="0"/>
      <w:textAlignment w:val="baseline"/>
    </w:pPr>
    <w:rPr>
      <w:rFonts w:ascii="Verdana" w:hAnsi="Verdana"/>
      <w:b/>
      <w:bCs/>
      <w:i/>
      <w:iCs/>
      <w:sz w:val="22"/>
      <w:szCs w:val="22"/>
    </w:rPr>
  </w:style>
  <w:style w:type="paragraph" w:styleId="Datum">
    <w:name w:val="Date"/>
    <w:basedOn w:val="Standard"/>
    <w:next w:val="Standard"/>
    <w:semiHidden/>
  </w:style>
  <w:style w:type="paragraph" w:customStyle="1" w:styleId="BodyTextIndent2">
    <w:name w:val="Body Text Indent2"/>
    <w:basedOn w:val="Standard"/>
    <w:pPr>
      <w:widowControl w:val="0"/>
      <w:autoSpaceDE w:val="0"/>
      <w:autoSpaceDN w:val="0"/>
      <w:adjustRightInd w:val="0"/>
      <w:ind w:left="360"/>
    </w:pPr>
    <w:rPr>
      <w:rFonts w:ascii="Agfa Rotis Semisans" w:hAnsi="Agfa Rotis Semisans"/>
      <w:b/>
      <w:bCs/>
      <w:sz w:val="22"/>
    </w:rPr>
  </w:style>
  <w:style w:type="paragraph" w:customStyle="1" w:styleId="BodyTextIndent1">
    <w:name w:val="Body Text Indent1"/>
    <w:basedOn w:val="Standard"/>
    <w:pPr>
      <w:widowControl w:val="0"/>
      <w:autoSpaceDE w:val="0"/>
      <w:autoSpaceDN w:val="0"/>
      <w:adjustRightInd w:val="0"/>
      <w:spacing w:line="260" w:lineRule="atLeast"/>
    </w:pPr>
    <w:rPr>
      <w:rFonts w:ascii="Agfa Rotis Semisans" w:hAnsi="Agfa Rotis Semisans"/>
      <w:sz w:val="22"/>
      <w:szCs w:val="22"/>
    </w:rPr>
  </w:style>
  <w:style w:type="paragraph" w:styleId="Dokumentstruktur">
    <w:name w:val="Document Map"/>
    <w:basedOn w:val="Standard"/>
    <w:semiHidden/>
    <w:pPr>
      <w:shd w:val="clear" w:color="auto" w:fill="000080"/>
    </w:pPr>
    <w:rPr>
      <w:rFonts w:ascii="Tahoma" w:hAnsi="Tahoma" w:cs="Tahoma"/>
    </w:rPr>
  </w:style>
  <w:style w:type="paragraph" w:customStyle="1" w:styleId="1bodytext">
    <w:name w:val="1bodytext"/>
    <w:basedOn w:val="Standard"/>
    <w:rsid w:val="0093060F"/>
    <w:pPr>
      <w:spacing w:before="100" w:beforeAutospacing="1" w:after="100" w:afterAutospacing="1"/>
    </w:pPr>
  </w:style>
  <w:style w:type="character" w:customStyle="1" w:styleId="object">
    <w:name w:val="object"/>
    <w:basedOn w:val="Absatz-Standardschriftart"/>
    <w:rsid w:val="0093060F"/>
  </w:style>
  <w:style w:type="paragraph" w:styleId="StandardWeb">
    <w:name w:val="Normal (Web)"/>
    <w:basedOn w:val="Standard"/>
    <w:unhideWhenUsed/>
    <w:rsid w:val="003954A2"/>
    <w:pPr>
      <w:spacing w:before="100" w:beforeAutospacing="1" w:after="100" w:afterAutospacing="1"/>
    </w:pPr>
  </w:style>
  <w:style w:type="character" w:customStyle="1" w:styleId="product-description-no-js">
    <w:name w:val="product-description-no-js"/>
    <w:rsid w:val="00D42027"/>
  </w:style>
  <w:style w:type="paragraph" w:styleId="Zitat">
    <w:name w:val="Quote"/>
    <w:basedOn w:val="Standard"/>
    <w:next w:val="Standard"/>
    <w:link w:val="ZitatZchn"/>
    <w:uiPriority w:val="29"/>
    <w:qFormat/>
    <w:rsid w:val="00FD31F0"/>
    <w:pPr>
      <w:spacing w:after="200" w:line="276" w:lineRule="auto"/>
    </w:pPr>
    <w:rPr>
      <w:rFonts w:ascii="Calibri" w:hAnsi="Calibri"/>
      <w:i/>
      <w:iCs/>
      <w:color w:val="000000"/>
      <w:sz w:val="22"/>
      <w:szCs w:val="22"/>
    </w:rPr>
  </w:style>
  <w:style w:type="character" w:customStyle="1" w:styleId="ZitatZchn">
    <w:name w:val="Zitat Zchn"/>
    <w:link w:val="Zitat"/>
    <w:uiPriority w:val="29"/>
    <w:rsid w:val="00FD31F0"/>
    <w:rPr>
      <w:rFonts w:ascii="Calibri" w:eastAsia="Times New Roman" w:hAnsi="Calibri" w:cs="Times New Roman"/>
      <w:i/>
      <w:iCs/>
      <w:color w:val="000000"/>
      <w:sz w:val="22"/>
      <w:szCs w:val="22"/>
    </w:rPr>
  </w:style>
  <w:style w:type="character" w:customStyle="1" w:styleId="st">
    <w:name w:val="st"/>
    <w:basedOn w:val="Absatz-Standardschriftart"/>
    <w:rsid w:val="00F57D48"/>
  </w:style>
  <w:style w:type="character" w:styleId="Hervorhebung">
    <w:name w:val="Emphasis"/>
    <w:uiPriority w:val="20"/>
    <w:qFormat/>
    <w:rsid w:val="00F57D48"/>
    <w:rPr>
      <w:i/>
      <w:iCs/>
    </w:rPr>
  </w:style>
  <w:style w:type="paragraph" w:styleId="Listenabsatz">
    <w:name w:val="List Paragraph"/>
    <w:basedOn w:val="Standard"/>
    <w:uiPriority w:val="34"/>
    <w:qFormat/>
    <w:rsid w:val="00221D60"/>
    <w:pPr>
      <w:spacing w:before="100" w:beforeAutospacing="1" w:after="100" w:afterAutospacing="1"/>
    </w:pPr>
  </w:style>
  <w:style w:type="paragraph" w:styleId="Sprechblasentext">
    <w:name w:val="Balloon Text"/>
    <w:basedOn w:val="Standard"/>
    <w:link w:val="SprechblasentextZchn"/>
    <w:uiPriority w:val="99"/>
    <w:semiHidden/>
    <w:unhideWhenUsed/>
    <w:rsid w:val="00BA4D80"/>
    <w:rPr>
      <w:rFonts w:ascii="Segoe UI" w:hAnsi="Segoe UI" w:cs="Segoe UI"/>
      <w:sz w:val="18"/>
      <w:szCs w:val="18"/>
    </w:rPr>
  </w:style>
  <w:style w:type="character" w:customStyle="1" w:styleId="SprechblasentextZchn">
    <w:name w:val="Sprechblasentext Zchn"/>
    <w:link w:val="Sprechblasentext"/>
    <w:uiPriority w:val="99"/>
    <w:semiHidden/>
    <w:rsid w:val="00BA4D80"/>
    <w:rPr>
      <w:rFonts w:ascii="Segoe UI" w:hAnsi="Segoe UI" w:cs="Segoe UI"/>
      <w:sz w:val="18"/>
      <w:szCs w:val="18"/>
    </w:rPr>
  </w:style>
  <w:style w:type="paragraph" w:styleId="berarbeitung">
    <w:name w:val="Revision"/>
    <w:hidden/>
    <w:uiPriority w:val="99"/>
    <w:semiHidden/>
    <w:rsid w:val="00125749"/>
    <w:rPr>
      <w:sz w:val="24"/>
      <w:szCs w:val="24"/>
    </w:rPr>
  </w:style>
  <w:style w:type="character" w:styleId="Kommentarzeichen">
    <w:name w:val="annotation reference"/>
    <w:basedOn w:val="Absatz-Standardschriftart"/>
    <w:uiPriority w:val="99"/>
    <w:semiHidden/>
    <w:unhideWhenUsed/>
    <w:rsid w:val="00545087"/>
    <w:rPr>
      <w:sz w:val="16"/>
      <w:szCs w:val="16"/>
    </w:rPr>
  </w:style>
  <w:style w:type="paragraph" w:styleId="Kommentartext">
    <w:name w:val="annotation text"/>
    <w:basedOn w:val="Standard"/>
    <w:link w:val="KommentartextZchn"/>
    <w:uiPriority w:val="99"/>
    <w:semiHidden/>
    <w:unhideWhenUsed/>
    <w:rsid w:val="00545087"/>
    <w:rPr>
      <w:sz w:val="20"/>
      <w:szCs w:val="20"/>
    </w:rPr>
  </w:style>
  <w:style w:type="character" w:customStyle="1" w:styleId="KommentartextZchn">
    <w:name w:val="Kommentartext Zchn"/>
    <w:basedOn w:val="Absatz-Standardschriftart"/>
    <w:link w:val="Kommentartext"/>
    <w:uiPriority w:val="99"/>
    <w:semiHidden/>
    <w:rsid w:val="00545087"/>
  </w:style>
  <w:style w:type="paragraph" w:styleId="Kommentarthema">
    <w:name w:val="annotation subject"/>
    <w:basedOn w:val="Kommentartext"/>
    <w:next w:val="Kommentartext"/>
    <w:link w:val="KommentarthemaZchn"/>
    <w:uiPriority w:val="99"/>
    <w:semiHidden/>
    <w:unhideWhenUsed/>
    <w:rsid w:val="00545087"/>
    <w:rPr>
      <w:b/>
      <w:bCs/>
    </w:rPr>
  </w:style>
  <w:style w:type="character" w:customStyle="1" w:styleId="KommentarthemaZchn">
    <w:name w:val="Kommentarthema Zchn"/>
    <w:basedOn w:val="KommentartextZchn"/>
    <w:link w:val="Kommentarthema"/>
    <w:uiPriority w:val="99"/>
    <w:semiHidden/>
    <w:rsid w:val="00545087"/>
    <w:rPr>
      <w:b/>
      <w:bCs/>
    </w:rPr>
  </w:style>
  <w:style w:type="table" w:styleId="Tabellenraster">
    <w:name w:val="Table Grid"/>
    <w:basedOn w:val="NormaleTabelle"/>
    <w:uiPriority w:val="59"/>
    <w:rsid w:val="00706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565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7619">
      <w:bodyDiv w:val="1"/>
      <w:marLeft w:val="0"/>
      <w:marRight w:val="0"/>
      <w:marTop w:val="0"/>
      <w:marBottom w:val="0"/>
      <w:divBdr>
        <w:top w:val="none" w:sz="0" w:space="0" w:color="auto"/>
        <w:left w:val="none" w:sz="0" w:space="0" w:color="auto"/>
        <w:bottom w:val="none" w:sz="0" w:space="0" w:color="auto"/>
        <w:right w:val="none" w:sz="0" w:space="0" w:color="auto"/>
      </w:divBdr>
    </w:div>
    <w:div w:id="776215314">
      <w:bodyDiv w:val="1"/>
      <w:marLeft w:val="0"/>
      <w:marRight w:val="0"/>
      <w:marTop w:val="0"/>
      <w:marBottom w:val="0"/>
      <w:divBdr>
        <w:top w:val="none" w:sz="0" w:space="0" w:color="auto"/>
        <w:left w:val="none" w:sz="0" w:space="0" w:color="auto"/>
        <w:bottom w:val="none" w:sz="0" w:space="0" w:color="auto"/>
        <w:right w:val="none" w:sz="0" w:space="0" w:color="auto"/>
      </w:divBdr>
      <w:divsChild>
        <w:div w:id="384913318">
          <w:marLeft w:val="0"/>
          <w:marRight w:val="0"/>
          <w:marTop w:val="0"/>
          <w:marBottom w:val="0"/>
          <w:divBdr>
            <w:top w:val="none" w:sz="0" w:space="0" w:color="auto"/>
            <w:left w:val="none" w:sz="0" w:space="0" w:color="auto"/>
            <w:bottom w:val="none" w:sz="0" w:space="0" w:color="auto"/>
            <w:right w:val="none" w:sz="0" w:space="0" w:color="auto"/>
          </w:divBdr>
        </w:div>
        <w:div w:id="1036084161">
          <w:marLeft w:val="0"/>
          <w:marRight w:val="0"/>
          <w:marTop w:val="0"/>
          <w:marBottom w:val="0"/>
          <w:divBdr>
            <w:top w:val="none" w:sz="0" w:space="0" w:color="auto"/>
            <w:left w:val="none" w:sz="0" w:space="0" w:color="auto"/>
            <w:bottom w:val="none" w:sz="0" w:space="0" w:color="auto"/>
            <w:right w:val="none" w:sz="0" w:space="0" w:color="auto"/>
          </w:divBdr>
        </w:div>
      </w:divsChild>
    </w:div>
    <w:div w:id="852114287">
      <w:bodyDiv w:val="1"/>
      <w:marLeft w:val="0"/>
      <w:marRight w:val="0"/>
      <w:marTop w:val="0"/>
      <w:marBottom w:val="0"/>
      <w:divBdr>
        <w:top w:val="none" w:sz="0" w:space="0" w:color="auto"/>
        <w:left w:val="none" w:sz="0" w:space="0" w:color="auto"/>
        <w:bottom w:val="none" w:sz="0" w:space="0" w:color="auto"/>
        <w:right w:val="none" w:sz="0" w:space="0" w:color="auto"/>
      </w:divBdr>
    </w:div>
    <w:div w:id="1192574276">
      <w:bodyDiv w:val="1"/>
      <w:marLeft w:val="0"/>
      <w:marRight w:val="0"/>
      <w:marTop w:val="0"/>
      <w:marBottom w:val="0"/>
      <w:divBdr>
        <w:top w:val="none" w:sz="0" w:space="0" w:color="auto"/>
        <w:left w:val="none" w:sz="0" w:space="0" w:color="auto"/>
        <w:bottom w:val="none" w:sz="0" w:space="0" w:color="auto"/>
        <w:right w:val="none" w:sz="0" w:space="0" w:color="auto"/>
      </w:divBdr>
    </w:div>
    <w:div w:id="1672639503">
      <w:bodyDiv w:val="1"/>
      <w:marLeft w:val="0"/>
      <w:marRight w:val="0"/>
      <w:marTop w:val="0"/>
      <w:marBottom w:val="0"/>
      <w:divBdr>
        <w:top w:val="none" w:sz="0" w:space="0" w:color="auto"/>
        <w:left w:val="none" w:sz="0" w:space="0" w:color="auto"/>
        <w:bottom w:val="none" w:sz="0" w:space="0" w:color="auto"/>
        <w:right w:val="none" w:sz="0" w:space="0" w:color="auto"/>
      </w:divBdr>
    </w:div>
    <w:div w:id="1743677267">
      <w:bodyDiv w:val="1"/>
      <w:marLeft w:val="0"/>
      <w:marRight w:val="0"/>
      <w:marTop w:val="0"/>
      <w:marBottom w:val="0"/>
      <w:divBdr>
        <w:top w:val="none" w:sz="0" w:space="0" w:color="auto"/>
        <w:left w:val="none" w:sz="0" w:space="0" w:color="auto"/>
        <w:bottom w:val="none" w:sz="0" w:space="0" w:color="auto"/>
        <w:right w:val="none" w:sz="0" w:space="0" w:color="auto"/>
      </w:divBdr>
      <w:divsChild>
        <w:div w:id="679044032">
          <w:marLeft w:val="0"/>
          <w:marRight w:val="0"/>
          <w:marTop w:val="0"/>
          <w:marBottom w:val="0"/>
          <w:divBdr>
            <w:top w:val="none" w:sz="0" w:space="0" w:color="auto"/>
            <w:left w:val="none" w:sz="0" w:space="0" w:color="auto"/>
            <w:bottom w:val="none" w:sz="0" w:space="0" w:color="auto"/>
            <w:right w:val="none" w:sz="0" w:space="0" w:color="auto"/>
          </w:divBdr>
          <w:divsChild>
            <w:div w:id="460534752">
              <w:marLeft w:val="0"/>
              <w:marRight w:val="0"/>
              <w:marTop w:val="0"/>
              <w:marBottom w:val="0"/>
              <w:divBdr>
                <w:top w:val="none" w:sz="0" w:space="0" w:color="auto"/>
                <w:left w:val="none" w:sz="0" w:space="0" w:color="auto"/>
                <w:bottom w:val="none" w:sz="0" w:space="0" w:color="auto"/>
                <w:right w:val="none" w:sz="0" w:space="0" w:color="auto"/>
              </w:divBdr>
              <w:divsChild>
                <w:div w:id="1613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486576">
      <w:bodyDiv w:val="1"/>
      <w:marLeft w:val="0"/>
      <w:marRight w:val="0"/>
      <w:marTop w:val="0"/>
      <w:marBottom w:val="0"/>
      <w:divBdr>
        <w:top w:val="none" w:sz="0" w:space="0" w:color="auto"/>
        <w:left w:val="none" w:sz="0" w:space="0" w:color="auto"/>
        <w:bottom w:val="none" w:sz="0" w:space="0" w:color="auto"/>
        <w:right w:val="none" w:sz="0" w:space="0" w:color="auto"/>
      </w:divBdr>
    </w:div>
    <w:div w:id="2137143300">
      <w:bodyDiv w:val="1"/>
      <w:marLeft w:val="0"/>
      <w:marRight w:val="0"/>
      <w:marTop w:val="0"/>
      <w:marBottom w:val="0"/>
      <w:divBdr>
        <w:top w:val="none" w:sz="0" w:space="0" w:color="auto"/>
        <w:left w:val="none" w:sz="0" w:space="0" w:color="auto"/>
        <w:bottom w:val="none" w:sz="0" w:space="0" w:color="auto"/>
        <w:right w:val="none" w:sz="0" w:space="0" w:color="auto"/>
      </w:divBdr>
      <w:divsChild>
        <w:div w:id="1579972950">
          <w:marLeft w:val="0"/>
          <w:marRight w:val="0"/>
          <w:marTop w:val="0"/>
          <w:marBottom w:val="0"/>
          <w:divBdr>
            <w:top w:val="none" w:sz="0" w:space="0" w:color="auto"/>
            <w:left w:val="none" w:sz="0" w:space="0" w:color="auto"/>
            <w:bottom w:val="none" w:sz="0" w:space="0" w:color="auto"/>
            <w:right w:val="none" w:sz="0" w:space="0" w:color="auto"/>
          </w:divBdr>
          <w:divsChild>
            <w:div w:id="1139302589">
              <w:marLeft w:val="0"/>
              <w:marRight w:val="0"/>
              <w:marTop w:val="0"/>
              <w:marBottom w:val="0"/>
              <w:divBdr>
                <w:top w:val="none" w:sz="0" w:space="0" w:color="auto"/>
                <w:left w:val="none" w:sz="0" w:space="0" w:color="auto"/>
                <w:bottom w:val="none" w:sz="0" w:space="0" w:color="auto"/>
                <w:right w:val="none" w:sz="0" w:space="0" w:color="auto"/>
              </w:divBdr>
              <w:divsChild>
                <w:div w:id="1899703808">
                  <w:marLeft w:val="0"/>
                  <w:marRight w:val="0"/>
                  <w:marTop w:val="0"/>
                  <w:marBottom w:val="0"/>
                  <w:divBdr>
                    <w:top w:val="none" w:sz="0" w:space="0" w:color="auto"/>
                    <w:left w:val="none" w:sz="0" w:space="0" w:color="auto"/>
                    <w:bottom w:val="none" w:sz="0" w:space="0" w:color="auto"/>
                    <w:right w:val="none" w:sz="0" w:space="0" w:color="auto"/>
                  </w:divBdr>
                  <w:divsChild>
                    <w:div w:id="106214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egiolux.de" TargetMode="External"/><Relationship Id="rId13" Type="http://schemas.openxmlformats.org/officeDocument/2006/relationships/image" Target="media/image4.jpeg"/><Relationship Id="rId18" Type="http://schemas.openxmlformats.org/officeDocument/2006/relationships/hyperlink" Target="https://www.xing.com/companies/regioluxgmbh"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https://www.youtube.com/user/RegioluxGmbH/video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linkedin.com/company/regiolux-gmb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www.facebook.com/RegioluxGm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instagram.com/regiolux_insights/" TargetMode="External"/><Relationship Id="rId4" Type="http://schemas.openxmlformats.org/officeDocument/2006/relationships/settings" Target="settings.xml"/><Relationship Id="rId9" Type="http://schemas.openxmlformats.org/officeDocument/2006/relationships/hyperlink" Target="http://www.regiolux.de" TargetMode="External"/><Relationship Id="rId14" Type="http://schemas.openxmlformats.org/officeDocument/2006/relationships/image" Target="media/image5.jpeg"/><Relationship Id="rId22" Type="http://schemas.openxmlformats.org/officeDocument/2006/relationships/hyperlink" Target="mailto:info@seifert-pr.de"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hyperlink" Target="mailto:info@regiolux.de" TargetMode="External"/><Relationship Id="rId2" Type="http://schemas.openxmlformats.org/officeDocument/2006/relationships/hyperlink" Target="http://www.regiolux.de" TargetMode="External"/><Relationship Id="rId1" Type="http://schemas.openxmlformats.org/officeDocument/2006/relationships/hyperlink" Target="mailto:info@regiolux.de" TargetMode="External"/><Relationship Id="rId5" Type="http://schemas.openxmlformats.org/officeDocument/2006/relationships/image" Target="media/image8.wmf"/><Relationship Id="rId4" Type="http://schemas.openxmlformats.org/officeDocument/2006/relationships/hyperlink" Target="http://www.regiolux.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96727-3D0C-4AA8-BC83-D5D5BDF0F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874</Words>
  <Characters>7317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Manager>Carola Kiesling</Manager>
  <Company>Regiolux GmbH, Königsberg, Deutschland</Company>
  <LinksUpToDate>false</LinksUpToDate>
  <CharactersWithSpaces>8175</CharactersWithSpaces>
  <SharedDoc>false</SharedDoc>
  <HLinks>
    <vt:vector size="60" baseType="variant">
      <vt:variant>
        <vt:i4>6750238</vt:i4>
      </vt:variant>
      <vt:variant>
        <vt:i4>21</vt:i4>
      </vt:variant>
      <vt:variant>
        <vt:i4>0</vt:i4>
      </vt:variant>
      <vt:variant>
        <vt:i4>5</vt:i4>
      </vt:variant>
      <vt:variant>
        <vt:lpwstr>mailto:info@seifert-pr.de</vt:lpwstr>
      </vt:variant>
      <vt:variant>
        <vt:lpwstr/>
      </vt:variant>
      <vt:variant>
        <vt:i4>262157</vt:i4>
      </vt:variant>
      <vt:variant>
        <vt:i4>18</vt:i4>
      </vt:variant>
      <vt:variant>
        <vt:i4>0</vt:i4>
      </vt:variant>
      <vt:variant>
        <vt:i4>5</vt:i4>
      </vt:variant>
      <vt:variant>
        <vt:lpwstr>https://www.youtube.com/user/RegioluxGmbH/videos</vt:lpwstr>
      </vt:variant>
      <vt:variant>
        <vt:lpwstr/>
      </vt:variant>
      <vt:variant>
        <vt:i4>4980819</vt:i4>
      </vt:variant>
      <vt:variant>
        <vt:i4>15</vt:i4>
      </vt:variant>
      <vt:variant>
        <vt:i4>0</vt:i4>
      </vt:variant>
      <vt:variant>
        <vt:i4>5</vt:i4>
      </vt:variant>
      <vt:variant>
        <vt:lpwstr>https://www.facebook.com/RegioluxGmbH</vt:lpwstr>
      </vt:variant>
      <vt:variant>
        <vt:lpwstr/>
      </vt:variant>
      <vt:variant>
        <vt:i4>262246</vt:i4>
      </vt:variant>
      <vt:variant>
        <vt:i4>12</vt:i4>
      </vt:variant>
      <vt:variant>
        <vt:i4>0</vt:i4>
      </vt:variant>
      <vt:variant>
        <vt:i4>5</vt:i4>
      </vt:variant>
      <vt:variant>
        <vt:lpwstr>https://www.instagram.com/regiolux_insights/</vt:lpwstr>
      </vt:variant>
      <vt:variant>
        <vt:lpwstr/>
      </vt:variant>
      <vt:variant>
        <vt:i4>3604598</vt:i4>
      </vt:variant>
      <vt:variant>
        <vt:i4>9</vt:i4>
      </vt:variant>
      <vt:variant>
        <vt:i4>0</vt:i4>
      </vt:variant>
      <vt:variant>
        <vt:i4>5</vt:i4>
      </vt:variant>
      <vt:variant>
        <vt:lpwstr>https://www.xing.com/companies/regioluxgmbh</vt:lpwstr>
      </vt:variant>
      <vt:variant>
        <vt:lpwstr/>
      </vt:variant>
      <vt:variant>
        <vt:i4>8323171</vt:i4>
      </vt:variant>
      <vt:variant>
        <vt:i4>6</vt:i4>
      </vt:variant>
      <vt:variant>
        <vt:i4>0</vt:i4>
      </vt:variant>
      <vt:variant>
        <vt:i4>5</vt:i4>
      </vt:variant>
      <vt:variant>
        <vt:lpwstr>https://www.linkedin.com/company/regiolux-gmbh</vt:lpwstr>
      </vt:variant>
      <vt:variant>
        <vt:lpwstr/>
      </vt:variant>
      <vt:variant>
        <vt:i4>7274540</vt:i4>
      </vt:variant>
      <vt:variant>
        <vt:i4>3</vt:i4>
      </vt:variant>
      <vt:variant>
        <vt:i4>0</vt:i4>
      </vt:variant>
      <vt:variant>
        <vt:i4>5</vt:i4>
      </vt:variant>
      <vt:variant>
        <vt:lpwstr>http://www.regiolux.de/</vt:lpwstr>
      </vt:variant>
      <vt:variant>
        <vt:lpwstr/>
      </vt:variant>
      <vt:variant>
        <vt:i4>5308522</vt:i4>
      </vt:variant>
      <vt:variant>
        <vt:i4>0</vt:i4>
      </vt:variant>
      <vt:variant>
        <vt:i4>0</vt:i4>
      </vt:variant>
      <vt:variant>
        <vt:i4>5</vt:i4>
      </vt:variant>
      <vt:variant>
        <vt:lpwstr>mailto:info@regiolux.de</vt:lpwstr>
      </vt:variant>
      <vt:variant>
        <vt:lpwstr/>
      </vt:variant>
      <vt:variant>
        <vt:i4>7274540</vt:i4>
      </vt:variant>
      <vt:variant>
        <vt:i4>3</vt:i4>
      </vt:variant>
      <vt:variant>
        <vt:i4>0</vt:i4>
      </vt:variant>
      <vt:variant>
        <vt:i4>5</vt:i4>
      </vt:variant>
      <vt:variant>
        <vt:lpwstr>http://www.regiolux.de/</vt:lpwstr>
      </vt:variant>
      <vt:variant>
        <vt:lpwstr/>
      </vt:variant>
      <vt:variant>
        <vt:i4>5308522</vt:i4>
      </vt:variant>
      <vt:variant>
        <vt:i4>0</vt:i4>
      </vt:variant>
      <vt:variant>
        <vt:i4>0</vt:i4>
      </vt:variant>
      <vt:variant>
        <vt:i4>5</vt:i4>
      </vt:variant>
      <vt:variant>
        <vt:lpwstr>mailto:info@regiolux.de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Seifert PR GmbH (GRPA), Leinfelden-Echterdingen, Deutschland</dc:creator>
  <cp:keywords/>
  <cp:lastModifiedBy>Tester</cp:lastModifiedBy>
  <cp:revision>18</cp:revision>
  <cp:lastPrinted>2022-06-27T08:51:00Z</cp:lastPrinted>
  <dcterms:created xsi:type="dcterms:W3CDTF">2022-06-27T08:21:00Z</dcterms:created>
  <dcterms:modified xsi:type="dcterms:W3CDTF">2022-07-08T09:45:00Z</dcterms:modified>
</cp:coreProperties>
</file>